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D08A" w14:textId="54EFFACE" w:rsidR="00C73382" w:rsidRDefault="00C73382">
      <w:pPr>
        <w:rPr>
          <w:rFonts w:hint="default"/>
        </w:rPr>
      </w:pPr>
    </w:p>
    <w:p w14:paraId="64AA0FA7" w14:textId="7A0DC23F" w:rsidR="00C73382" w:rsidRDefault="005B54E7">
      <w:pPr>
        <w:spacing w:line="406" w:lineRule="exact"/>
        <w:jc w:val="center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32"/>
          <w:u w:val="double" w:color="000000"/>
        </w:rPr>
        <w:t>令和</w:t>
      </w:r>
      <w:r w:rsidR="007A05B6">
        <w:rPr>
          <w:rFonts w:ascii="ＤＦ特太ゴシック体" w:eastAsia="ＤＦ特太ゴシック体" w:hAnsi="ＤＦ特太ゴシック体"/>
          <w:sz w:val="32"/>
          <w:u w:val="double" w:color="000000"/>
        </w:rPr>
        <w:t>８</w:t>
      </w:r>
      <w:r w:rsidR="00400E63">
        <w:rPr>
          <w:rFonts w:ascii="ＤＦ特太ゴシック体" w:eastAsia="ＤＦ特太ゴシック体" w:hAnsi="ＤＦ特太ゴシック体"/>
          <w:sz w:val="32"/>
          <w:u w:val="double" w:color="000000"/>
        </w:rPr>
        <w:t>年</w:t>
      </w:r>
      <w:r w:rsidR="00A71D81">
        <w:rPr>
          <w:rFonts w:ascii="ＤＦ特太ゴシック体" w:eastAsia="ＤＦ特太ゴシック体" w:hAnsi="ＤＦ特太ゴシック体"/>
          <w:sz w:val="32"/>
          <w:u w:val="double" w:color="000000"/>
        </w:rPr>
        <w:t>度　県高校バドミントン新人大会（団体の部）実施要項</w:t>
      </w:r>
    </w:p>
    <w:p w14:paraId="6B276B7B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　　　　　　　　　　　三重県高体連バドミントン専門部</w:t>
      </w:r>
    </w:p>
    <w:p w14:paraId="62534A83" w14:textId="77777777" w:rsidR="00C73382" w:rsidRDefault="00C73382">
      <w:pPr>
        <w:rPr>
          <w:rFonts w:hint="default"/>
        </w:rPr>
      </w:pPr>
    </w:p>
    <w:p w14:paraId="15DD9F09" w14:textId="0D36B2DF" w:rsidR="00F0247F" w:rsidRDefault="00A71D81" w:rsidP="00F0247F">
      <w:pPr>
        <w:spacing w:line="273" w:lineRule="exact"/>
        <w:rPr>
          <w:rFonts w:hint="default"/>
        </w:rPr>
      </w:pPr>
      <w:r>
        <w:rPr>
          <w:spacing w:val="-1"/>
        </w:rPr>
        <w:t xml:space="preserve">  </w:t>
      </w:r>
      <w:r w:rsidR="00F0247F">
        <w:rPr>
          <w:rFonts w:ascii="ＭＳ ゴシック" w:eastAsia="ＭＳ ゴシック" w:hAnsi="ＭＳ ゴシック"/>
          <w:b/>
        </w:rPr>
        <w:t>１．主　　　催</w:t>
      </w:r>
      <w:r w:rsidR="00F0247F">
        <w:rPr>
          <w:spacing w:val="-1"/>
        </w:rPr>
        <w:t xml:space="preserve">    </w:t>
      </w:r>
      <w:r w:rsidR="00F0247F">
        <w:t>三重県高等学校体育連盟</w:t>
      </w:r>
    </w:p>
    <w:p w14:paraId="722AC6FA" w14:textId="77777777" w:rsidR="00F0247F" w:rsidRPr="000A5947" w:rsidRDefault="00F0247F" w:rsidP="00F0247F">
      <w:pPr>
        <w:spacing w:line="273" w:lineRule="exact"/>
        <w:rPr>
          <w:rFonts w:hint="default"/>
        </w:rPr>
      </w:pPr>
    </w:p>
    <w:p w14:paraId="6E205330" w14:textId="77777777" w:rsidR="00F0247F" w:rsidRDefault="00F0247F" w:rsidP="00F0247F">
      <w:pPr>
        <w:spacing w:line="273" w:lineRule="exact"/>
        <w:rPr>
          <w:rFonts w:hint="default"/>
          <w:lang w:eastAsia="zh-TW"/>
        </w:rPr>
      </w:pPr>
      <w:r>
        <w:t xml:space="preserve">　</w:t>
      </w:r>
      <w:r w:rsidRPr="00A73B9F">
        <w:rPr>
          <w:rFonts w:ascii="ＭＳ ゴシック" w:eastAsia="ＭＳ ゴシック" w:hAnsi="ＭＳ ゴシック"/>
          <w:b/>
          <w:lang w:eastAsia="zh-TW"/>
        </w:rPr>
        <w:t>２．共　　　催</w:t>
      </w:r>
      <w:r>
        <w:rPr>
          <w:b/>
          <w:lang w:eastAsia="zh-TW"/>
        </w:rPr>
        <w:t xml:space="preserve">　　</w:t>
      </w:r>
      <w:r>
        <w:rPr>
          <w:lang w:eastAsia="zh-TW"/>
        </w:rPr>
        <w:t>三重県教育委員会</w:t>
      </w:r>
    </w:p>
    <w:p w14:paraId="692447B4" w14:textId="77777777" w:rsidR="00F0247F" w:rsidRDefault="00F0247F" w:rsidP="00F0247F">
      <w:pPr>
        <w:spacing w:line="273" w:lineRule="exact"/>
        <w:rPr>
          <w:rFonts w:hint="default"/>
          <w:lang w:eastAsia="zh-TW"/>
        </w:rPr>
      </w:pPr>
    </w:p>
    <w:p w14:paraId="2FDFBA8E" w14:textId="77777777" w:rsidR="00F0247F" w:rsidRPr="006207C9" w:rsidRDefault="00F0247F" w:rsidP="00F0247F">
      <w:pPr>
        <w:spacing w:line="273" w:lineRule="exact"/>
        <w:rPr>
          <w:rFonts w:ascii="ＭＳ 明朝" w:hint="default"/>
          <w:b/>
        </w:rPr>
      </w:pPr>
      <w:r>
        <w:rPr>
          <w:lang w:eastAsia="zh-TW"/>
        </w:rPr>
        <w:t xml:space="preserve">　</w:t>
      </w:r>
      <w:r w:rsidRPr="006207C9">
        <w:rPr>
          <w:rFonts w:ascii="ＭＳ ゴシック" w:eastAsia="ＭＳ ゴシック" w:hAnsi="ＭＳ ゴシック"/>
          <w:b/>
        </w:rPr>
        <w:t>３．主　　　管</w:t>
      </w:r>
      <w:r>
        <w:rPr>
          <w:rFonts w:ascii="ＭＳ ゴシック" w:eastAsia="ＭＳ ゴシック" w:hAnsi="ＭＳ ゴシック"/>
          <w:b/>
        </w:rPr>
        <w:t xml:space="preserve">　　</w:t>
      </w:r>
      <w:r w:rsidRPr="006207C9">
        <w:rPr>
          <w:rFonts w:ascii="ＭＳ 明朝" w:hAnsi="ＭＳ 明朝"/>
        </w:rPr>
        <w:t>三重県高等学校体育連盟バドミントン専門部</w:t>
      </w:r>
    </w:p>
    <w:p w14:paraId="32BF6DC4" w14:textId="5DC97D6D" w:rsidR="00C73382" w:rsidRPr="00F0247F" w:rsidRDefault="00C73382">
      <w:pPr>
        <w:rPr>
          <w:rFonts w:hint="default"/>
        </w:rPr>
      </w:pPr>
    </w:p>
    <w:p w14:paraId="3CDFFED3" w14:textId="584D6C6B" w:rsidR="00C73382" w:rsidRDefault="00F0247F" w:rsidP="00C877B9">
      <w:pPr>
        <w:ind w:firstLineChars="100" w:firstLine="213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４</w:t>
      </w:r>
      <w:r w:rsidR="00A71D81">
        <w:rPr>
          <w:rFonts w:ascii="ＭＳ ゴシック" w:eastAsia="ＭＳ ゴシック" w:hAnsi="ＭＳ ゴシック"/>
          <w:b/>
        </w:rPr>
        <w:t>．大　会　名</w:t>
      </w:r>
      <w:r w:rsidR="00A71D81">
        <w:rPr>
          <w:spacing w:val="-1"/>
        </w:rPr>
        <w:t xml:space="preserve">    </w:t>
      </w:r>
      <w:r w:rsidR="005B54E7">
        <w:t>令和</w:t>
      </w:r>
      <w:r w:rsidR="007A05B6">
        <w:t>８</w:t>
      </w:r>
      <w:r w:rsidR="00400E63">
        <w:t>年</w:t>
      </w:r>
      <w:r w:rsidR="00A71D81">
        <w:t>度　三重県高等学校バドミントン新人大会　団体の部</w:t>
      </w:r>
    </w:p>
    <w:p w14:paraId="3E53D247" w14:textId="77777777" w:rsidR="00C73382" w:rsidRPr="00C877B9" w:rsidRDefault="00C73382">
      <w:pPr>
        <w:rPr>
          <w:rFonts w:hint="default"/>
        </w:rPr>
      </w:pPr>
    </w:p>
    <w:p w14:paraId="30B6B8F3" w14:textId="17CB298C" w:rsidR="00C73382" w:rsidRDefault="00A71D81">
      <w:pPr>
        <w:rPr>
          <w:rFonts w:hint="default"/>
        </w:rPr>
      </w:pPr>
      <w:r>
        <w:t xml:space="preserve">　</w:t>
      </w:r>
      <w:r w:rsidR="00F0247F">
        <w:rPr>
          <w:rFonts w:ascii="ＭＳ ゴシック" w:eastAsia="ＭＳ ゴシック" w:hAnsi="ＭＳ ゴシック"/>
          <w:b/>
        </w:rPr>
        <w:t>５</w:t>
      </w:r>
      <w:r>
        <w:rPr>
          <w:rFonts w:ascii="ＭＳ ゴシック" w:eastAsia="ＭＳ ゴシック" w:hAnsi="ＭＳ ゴシック"/>
          <w:b/>
        </w:rPr>
        <w:t>．期日・会場</w:t>
      </w:r>
      <w:r>
        <w:t xml:space="preserve">　　</w:t>
      </w:r>
      <w:r w:rsidR="005B54E7">
        <w:rPr>
          <w:rFonts w:ascii="ＭＳ ゴシック" w:eastAsia="ＭＳ ゴシック" w:hAnsi="ＭＳ ゴシック"/>
          <w:b/>
        </w:rPr>
        <w:t>令和</w:t>
      </w:r>
      <w:r w:rsidR="007A05B6">
        <w:rPr>
          <w:rFonts w:ascii="ＭＳ ゴシック" w:eastAsia="ＭＳ ゴシック" w:hAnsi="ＭＳ ゴシック"/>
          <w:b/>
        </w:rPr>
        <w:t>９</w:t>
      </w:r>
      <w:r w:rsidR="00F0247F">
        <w:rPr>
          <w:rFonts w:ascii="ＭＳ ゴシック" w:eastAsia="ＭＳ ゴシック" w:hAnsi="ＭＳ ゴシック"/>
          <w:b/>
        </w:rPr>
        <w:t>年　２月</w:t>
      </w:r>
      <w:r w:rsidR="00F563E6">
        <w:rPr>
          <w:rFonts w:ascii="ＭＳ ゴシック" w:eastAsia="ＭＳ ゴシック" w:hAnsi="ＭＳ ゴシック"/>
          <w:b/>
        </w:rPr>
        <w:t>１３</w:t>
      </w:r>
      <w:r w:rsidR="00400E63">
        <w:rPr>
          <w:rFonts w:ascii="ＭＳ ゴシック" w:eastAsia="ＭＳ ゴシック" w:hAnsi="ＭＳ ゴシック"/>
          <w:b/>
        </w:rPr>
        <w:t>日（土</w:t>
      </w:r>
      <w:r>
        <w:rPr>
          <w:rFonts w:ascii="ＭＳ ゴシック" w:eastAsia="ＭＳ ゴシック" w:hAnsi="ＭＳ ゴシック"/>
          <w:b/>
        </w:rPr>
        <w:t>）</w:t>
      </w:r>
      <w:r>
        <w:rPr>
          <w:spacing w:val="-1"/>
        </w:rPr>
        <w:t xml:space="preserve">  </w:t>
      </w:r>
      <w:r>
        <w:rPr>
          <w:rFonts w:ascii="ＭＳ ゴシック" w:eastAsia="ＭＳ ゴシック" w:hAnsi="ＭＳ ゴシック"/>
          <w:b/>
        </w:rPr>
        <w:t>９：００より</w:t>
      </w:r>
      <w:r>
        <w:rPr>
          <w:spacing w:val="-1"/>
        </w:rPr>
        <w:t xml:space="preserve">   </w:t>
      </w:r>
      <w:r w:rsidR="00912EA9">
        <w:t>県営サンアリーナ（メイン）</w:t>
      </w:r>
    </w:p>
    <w:p w14:paraId="6CE1FCDE" w14:textId="370B39BB" w:rsidR="00C73382" w:rsidRPr="007A05B6" w:rsidRDefault="00A71D81">
      <w:pPr>
        <w:rPr>
          <w:rFonts w:ascii="ＭＳ ゴシック" w:eastAsia="ＭＳ ゴシック" w:hAnsi="ＭＳ ゴシック" w:hint="default"/>
          <w:b/>
        </w:rPr>
      </w:pPr>
      <w:r>
        <w:rPr>
          <w:spacing w:val="-1"/>
        </w:rPr>
        <w:t xml:space="preserve">                                                 </w:t>
      </w:r>
      <w:r w:rsidRPr="00E069C3">
        <w:rPr>
          <w:rFonts w:asciiTheme="majorEastAsia" w:eastAsiaTheme="majorEastAsia" w:hAnsiTheme="majorEastAsia"/>
          <w:b/>
          <w:bCs/>
          <w:spacing w:val="-1"/>
        </w:rPr>
        <w:t xml:space="preserve"> </w:t>
      </w:r>
      <w:r w:rsidR="00E069C3" w:rsidRPr="007A05B6">
        <w:rPr>
          <w:rFonts w:asciiTheme="majorEastAsia" w:eastAsiaTheme="majorEastAsia" w:hAnsiTheme="majorEastAsia"/>
          <w:b/>
          <w:bCs/>
        </w:rPr>
        <w:t>Ａ</w:t>
      </w:r>
      <w:r w:rsidR="00E069C3" w:rsidRPr="007A05B6">
        <w:rPr>
          <w:rFonts w:asciiTheme="majorEastAsia" w:eastAsiaTheme="majorEastAsia" w:hAnsiTheme="majorEastAsia"/>
          <w:b/>
          <w:bCs/>
          <w:spacing w:val="-1"/>
        </w:rPr>
        <w:t>チーム：</w:t>
      </w:r>
      <w:r w:rsidRPr="007A05B6">
        <w:rPr>
          <w:rFonts w:asciiTheme="majorEastAsia" w:eastAsiaTheme="majorEastAsia" w:hAnsiTheme="majorEastAsia"/>
          <w:b/>
          <w:bCs/>
        </w:rPr>
        <w:t>１</w:t>
      </w:r>
      <w:r w:rsidRPr="007A05B6">
        <w:rPr>
          <w:rFonts w:ascii="ＭＳ ゴシック" w:eastAsia="ＭＳ ゴシック" w:hAnsi="ＭＳ ゴシック"/>
          <w:b/>
        </w:rPr>
        <w:t>回戦からベスト</w:t>
      </w:r>
      <w:r w:rsidR="00E069C3" w:rsidRPr="007A05B6">
        <w:rPr>
          <w:rFonts w:ascii="ＭＳ ゴシック" w:eastAsia="ＭＳ ゴシック" w:hAnsi="ＭＳ ゴシック"/>
          <w:b/>
        </w:rPr>
        <w:t>１６</w:t>
      </w:r>
      <w:r w:rsidRPr="007A05B6">
        <w:rPr>
          <w:rFonts w:ascii="ＭＳ ゴシック" w:eastAsia="ＭＳ ゴシック" w:hAnsi="ＭＳ ゴシック"/>
          <w:b/>
        </w:rPr>
        <w:t>決めまで</w:t>
      </w:r>
    </w:p>
    <w:p w14:paraId="3D2283C0" w14:textId="44B2894F" w:rsidR="00E069C3" w:rsidRPr="007A05B6" w:rsidRDefault="00E069C3">
      <w:pPr>
        <w:rPr>
          <w:rFonts w:hint="default"/>
        </w:rPr>
      </w:pPr>
      <w:r w:rsidRPr="007A05B6">
        <w:rPr>
          <w:rFonts w:ascii="ＭＳ ゴシック" w:eastAsia="ＭＳ ゴシック" w:hAnsi="ＭＳ ゴシック"/>
          <w:b/>
        </w:rPr>
        <w:t xml:space="preserve">　　　　　　　　　　　　　　　　　　　　　　　　 </w:t>
      </w:r>
      <w:r w:rsidRPr="007A05B6">
        <w:rPr>
          <w:rFonts w:asciiTheme="majorEastAsia" w:eastAsiaTheme="majorEastAsia" w:hAnsiTheme="majorEastAsia"/>
          <w:b/>
          <w:bCs/>
        </w:rPr>
        <w:t>Ｂ</w:t>
      </w:r>
      <w:r w:rsidRPr="007A05B6">
        <w:rPr>
          <w:rFonts w:ascii="ＭＳ ゴシック" w:eastAsia="ＭＳ ゴシック" w:hAnsi="ＭＳ ゴシック"/>
          <w:b/>
        </w:rPr>
        <w:t>チーム：１回戦からベスト　８決めまで</w:t>
      </w:r>
    </w:p>
    <w:p w14:paraId="34AED280" w14:textId="77777777" w:rsidR="00C73382" w:rsidRPr="007A05B6" w:rsidRDefault="00A71D81">
      <w:pPr>
        <w:rPr>
          <w:rFonts w:hint="default"/>
        </w:rPr>
      </w:pPr>
      <w:r w:rsidRPr="007A05B6">
        <w:t xml:space="preserve">　　　　　　　　　　　　　　　　　　　　　　　　（１８：００を越えて、新たに試合開始はしない）</w:t>
      </w:r>
    </w:p>
    <w:p w14:paraId="31CE4A19" w14:textId="0F86FD94" w:rsidR="00C73382" w:rsidRPr="007A05B6" w:rsidRDefault="00A71D81">
      <w:pPr>
        <w:rPr>
          <w:rFonts w:hint="default"/>
        </w:rPr>
      </w:pPr>
      <w:r w:rsidRPr="007A05B6">
        <w:rPr>
          <w:spacing w:val="-1"/>
        </w:rPr>
        <w:t xml:space="preserve">                    </w:t>
      </w:r>
      <w:r w:rsidR="005B54E7" w:rsidRPr="007A05B6">
        <w:rPr>
          <w:rFonts w:ascii="ＭＳ ゴシック" w:eastAsia="ＭＳ ゴシック" w:hAnsi="ＭＳ ゴシック"/>
          <w:b/>
        </w:rPr>
        <w:t>令和</w:t>
      </w:r>
      <w:r w:rsidR="007A05B6" w:rsidRPr="007A05B6">
        <w:rPr>
          <w:rFonts w:ascii="ＭＳ ゴシック" w:eastAsia="ＭＳ ゴシック" w:hAnsi="ＭＳ ゴシック"/>
          <w:b/>
        </w:rPr>
        <w:t>９</w:t>
      </w:r>
      <w:r w:rsidR="00F0247F" w:rsidRPr="007A05B6">
        <w:rPr>
          <w:rFonts w:ascii="ＭＳ ゴシック" w:eastAsia="ＭＳ ゴシック" w:hAnsi="ＭＳ ゴシック"/>
          <w:b/>
        </w:rPr>
        <w:t>年　２月</w:t>
      </w:r>
      <w:r w:rsidR="00F563E6">
        <w:rPr>
          <w:rFonts w:ascii="ＭＳ ゴシック" w:eastAsia="ＭＳ ゴシック" w:hAnsi="ＭＳ ゴシック"/>
          <w:b/>
        </w:rPr>
        <w:t>１４</w:t>
      </w:r>
      <w:r w:rsidR="00400E63" w:rsidRPr="007A05B6">
        <w:rPr>
          <w:rFonts w:ascii="ＭＳ ゴシック" w:eastAsia="ＭＳ ゴシック" w:hAnsi="ＭＳ ゴシック"/>
          <w:b/>
        </w:rPr>
        <w:t>日（日</w:t>
      </w:r>
      <w:r w:rsidRPr="007A05B6">
        <w:rPr>
          <w:rFonts w:ascii="ＭＳ ゴシック" w:eastAsia="ＭＳ ゴシック" w:hAnsi="ＭＳ ゴシック"/>
          <w:b/>
        </w:rPr>
        <w:t>）</w:t>
      </w:r>
      <w:r w:rsidRPr="007A05B6">
        <w:rPr>
          <w:spacing w:val="-1"/>
        </w:rPr>
        <w:t xml:space="preserve">  </w:t>
      </w:r>
      <w:r w:rsidRPr="007A05B6">
        <w:rPr>
          <w:rFonts w:ascii="ＭＳ ゴシック" w:eastAsia="ＭＳ ゴシック" w:hAnsi="ＭＳ ゴシック"/>
          <w:b/>
        </w:rPr>
        <w:t>９：００より</w:t>
      </w:r>
      <w:r w:rsidRPr="007A05B6">
        <w:rPr>
          <w:spacing w:val="-1"/>
        </w:rPr>
        <w:t xml:space="preserve">   </w:t>
      </w:r>
      <w:r w:rsidR="00912EA9" w:rsidRPr="007A05B6">
        <w:t>県営サンアリーナ（メイン）</w:t>
      </w:r>
    </w:p>
    <w:p w14:paraId="0344EE37" w14:textId="104A7564" w:rsidR="00C73382" w:rsidRPr="007A05B6" w:rsidRDefault="00A71D81">
      <w:pPr>
        <w:rPr>
          <w:rFonts w:ascii="ＭＳ ゴシック" w:eastAsia="ＭＳ ゴシック" w:hAnsi="ＭＳ ゴシック" w:hint="default"/>
          <w:b/>
        </w:rPr>
      </w:pPr>
      <w:r w:rsidRPr="007A05B6">
        <w:rPr>
          <w:spacing w:val="-1"/>
        </w:rPr>
        <w:t xml:space="preserve">                                                 </w:t>
      </w:r>
      <w:r w:rsidRPr="007A05B6">
        <w:rPr>
          <w:rFonts w:ascii="ＭＳ ゴシック" w:eastAsia="ＭＳ ゴシック" w:hAnsi="ＭＳ ゴシック"/>
          <w:b/>
          <w:spacing w:val="-1"/>
        </w:rPr>
        <w:t xml:space="preserve"> </w:t>
      </w:r>
      <w:r w:rsidR="0056745A" w:rsidRPr="007A05B6">
        <w:rPr>
          <w:rFonts w:asciiTheme="majorEastAsia" w:eastAsiaTheme="majorEastAsia" w:hAnsiTheme="majorEastAsia"/>
          <w:b/>
          <w:bCs/>
        </w:rPr>
        <w:t>Ａ</w:t>
      </w:r>
      <w:r w:rsidR="0056745A" w:rsidRPr="007A05B6">
        <w:rPr>
          <w:rFonts w:asciiTheme="majorEastAsia" w:eastAsiaTheme="majorEastAsia" w:hAnsiTheme="majorEastAsia"/>
          <w:b/>
          <w:bCs/>
          <w:spacing w:val="-1"/>
        </w:rPr>
        <w:t>チーム：</w:t>
      </w:r>
      <w:r w:rsidRPr="007A05B6">
        <w:rPr>
          <w:rFonts w:ascii="ＭＳ ゴシック" w:eastAsia="ＭＳ ゴシック" w:hAnsi="ＭＳ ゴシック"/>
          <w:b/>
        </w:rPr>
        <w:t>ベスト</w:t>
      </w:r>
      <w:r w:rsidR="0056745A" w:rsidRPr="007A05B6">
        <w:rPr>
          <w:rFonts w:ascii="ＭＳ ゴシック" w:eastAsia="ＭＳ ゴシック" w:hAnsi="ＭＳ ゴシック"/>
          <w:b/>
        </w:rPr>
        <w:t>８</w:t>
      </w:r>
      <w:r w:rsidRPr="007A05B6">
        <w:rPr>
          <w:rFonts w:ascii="ＭＳ ゴシック" w:eastAsia="ＭＳ ゴシック" w:hAnsi="ＭＳ ゴシック"/>
          <w:b/>
        </w:rPr>
        <w:t>決めから決勝まで</w:t>
      </w:r>
      <w:r w:rsidR="00586458" w:rsidRPr="007A05B6">
        <w:rPr>
          <w:rFonts w:ascii="ＭＳ ゴシック" w:eastAsia="ＭＳ ゴシック" w:hAnsi="ＭＳ ゴシック"/>
          <w:b/>
        </w:rPr>
        <w:t xml:space="preserve">　※３位決定戦は行わない</w:t>
      </w:r>
    </w:p>
    <w:p w14:paraId="207AE472" w14:textId="27416C2E" w:rsidR="0056745A" w:rsidRPr="007A05B6" w:rsidRDefault="0056745A">
      <w:pPr>
        <w:rPr>
          <w:rFonts w:hint="default"/>
        </w:rPr>
      </w:pPr>
      <w:r w:rsidRPr="007A05B6">
        <w:rPr>
          <w:rFonts w:ascii="ＭＳ ゴシック" w:eastAsia="ＭＳ ゴシック" w:hAnsi="ＭＳ ゴシック"/>
          <w:b/>
        </w:rPr>
        <w:t xml:space="preserve">　　　　　　　　　　　　　　　　　　　　　　　　 </w:t>
      </w:r>
      <w:r w:rsidRPr="007A05B6">
        <w:rPr>
          <w:rFonts w:asciiTheme="majorEastAsia" w:eastAsiaTheme="majorEastAsia" w:hAnsiTheme="majorEastAsia"/>
          <w:b/>
          <w:bCs/>
        </w:rPr>
        <w:t>Ｂ</w:t>
      </w:r>
      <w:r w:rsidRPr="007A05B6">
        <w:rPr>
          <w:rFonts w:ascii="ＭＳ ゴシック" w:eastAsia="ＭＳ ゴシック" w:hAnsi="ＭＳ ゴシック"/>
          <w:b/>
        </w:rPr>
        <w:t>チーム：ベスト４決めから決勝まで　※３位決定戦は行わない</w:t>
      </w:r>
    </w:p>
    <w:p w14:paraId="06735900" w14:textId="77777777" w:rsidR="00C73382" w:rsidRPr="007A05B6" w:rsidRDefault="00C73382">
      <w:pPr>
        <w:rPr>
          <w:rFonts w:hint="default"/>
        </w:rPr>
      </w:pPr>
    </w:p>
    <w:p w14:paraId="1229FE24" w14:textId="7E80EE68" w:rsidR="00C73382" w:rsidRPr="007A05B6" w:rsidRDefault="00A71D81">
      <w:pPr>
        <w:rPr>
          <w:rFonts w:hint="default"/>
        </w:rPr>
      </w:pPr>
      <w:r w:rsidRPr="007A05B6">
        <w:rPr>
          <w:spacing w:val="-1"/>
        </w:rPr>
        <w:t xml:space="preserve">  </w:t>
      </w:r>
      <w:r w:rsidR="00F0247F" w:rsidRPr="007A05B6">
        <w:rPr>
          <w:rFonts w:ascii="ＭＳ ゴシック" w:eastAsia="ＭＳ ゴシック" w:hAnsi="ＭＳ ゴシック"/>
          <w:b/>
        </w:rPr>
        <w:t>６</w:t>
      </w:r>
      <w:r w:rsidRPr="007A05B6">
        <w:rPr>
          <w:rFonts w:ascii="ＭＳ ゴシック" w:eastAsia="ＭＳ ゴシック" w:hAnsi="ＭＳ ゴシック"/>
          <w:b/>
        </w:rPr>
        <w:t>．</w:t>
      </w:r>
      <w:r w:rsidRPr="007A05B6">
        <w:rPr>
          <w:rFonts w:ascii="ＭＳ ゴシック" w:eastAsia="ＭＳ ゴシック" w:hAnsi="ＭＳ ゴシック"/>
          <w:b/>
          <w:spacing w:val="37"/>
          <w:fitText w:val="1061" w:id="1"/>
        </w:rPr>
        <w:t>参加資</w:t>
      </w:r>
      <w:r w:rsidRPr="007A05B6">
        <w:rPr>
          <w:rFonts w:ascii="ＭＳ ゴシック" w:eastAsia="ＭＳ ゴシック" w:hAnsi="ＭＳ ゴシック"/>
          <w:b/>
          <w:fitText w:val="1061" w:id="1"/>
        </w:rPr>
        <w:t>格</w:t>
      </w:r>
      <w:r w:rsidR="00466EFF" w:rsidRPr="007A05B6">
        <w:rPr>
          <w:spacing w:val="-1"/>
        </w:rPr>
        <w:t xml:space="preserve">　　</w:t>
      </w:r>
      <w:r w:rsidRPr="007A05B6">
        <w:t>三重県高体連加盟校に在学する全日制生徒で１・２年生。</w:t>
      </w:r>
    </w:p>
    <w:p w14:paraId="679A4E12" w14:textId="007BBEBA" w:rsidR="00C73382" w:rsidRPr="007A05B6" w:rsidRDefault="00A71D81" w:rsidP="00C877B9">
      <w:pPr>
        <w:ind w:left="1698" w:firstLineChars="200" w:firstLine="424"/>
        <w:rPr>
          <w:rFonts w:hint="default"/>
        </w:rPr>
      </w:pPr>
      <w:r w:rsidRPr="007A05B6">
        <w:t>三重県バドミントン協会を通じて日本</w:t>
      </w:r>
      <w:r w:rsidR="00F0247F" w:rsidRPr="007A05B6">
        <w:t>バドミントン</w:t>
      </w:r>
      <w:r w:rsidRPr="007A05B6">
        <w:t>協会に登録した者。</w:t>
      </w:r>
    </w:p>
    <w:p w14:paraId="25B2054C" w14:textId="77777777" w:rsidR="00C73382" w:rsidRPr="007A05B6" w:rsidRDefault="00C73382">
      <w:pPr>
        <w:rPr>
          <w:rFonts w:hint="default"/>
        </w:rPr>
      </w:pPr>
    </w:p>
    <w:p w14:paraId="3981F8A5" w14:textId="7CE41641" w:rsidR="00C73382" w:rsidRPr="007A05B6" w:rsidRDefault="00A71D81">
      <w:pPr>
        <w:rPr>
          <w:rFonts w:hint="default"/>
        </w:rPr>
      </w:pPr>
      <w:r w:rsidRPr="007A05B6">
        <w:rPr>
          <w:spacing w:val="-1"/>
        </w:rPr>
        <w:t xml:space="preserve">  </w:t>
      </w:r>
      <w:r w:rsidRPr="007A05B6">
        <w:rPr>
          <w:rFonts w:ascii="ＭＳ ゴシック" w:eastAsia="ＭＳ ゴシック" w:hAnsi="ＭＳ ゴシック"/>
          <w:b/>
        </w:rPr>
        <w:t>５．</w:t>
      </w:r>
      <w:r w:rsidRPr="007A05B6">
        <w:rPr>
          <w:rFonts w:ascii="ＭＳ ゴシック" w:eastAsia="ＭＳ ゴシック" w:hAnsi="ＭＳ ゴシック"/>
          <w:b/>
          <w:spacing w:val="37"/>
          <w:fitText w:val="1061" w:id="2"/>
        </w:rPr>
        <w:t>試合方</w:t>
      </w:r>
      <w:r w:rsidRPr="007A05B6">
        <w:rPr>
          <w:rFonts w:ascii="ＭＳ ゴシック" w:eastAsia="ＭＳ ゴシック" w:hAnsi="ＭＳ ゴシック"/>
          <w:b/>
          <w:fitText w:val="1061" w:id="2"/>
        </w:rPr>
        <w:t>法</w:t>
      </w:r>
      <w:r w:rsidRPr="007A05B6">
        <w:rPr>
          <w:spacing w:val="-1"/>
        </w:rPr>
        <w:t xml:space="preserve">    </w:t>
      </w:r>
      <w:r w:rsidRPr="007A05B6">
        <w:t>トーナメント形式</w:t>
      </w:r>
      <w:r w:rsidR="000D348A" w:rsidRPr="007A05B6">
        <w:t>（</w:t>
      </w:r>
      <w:bookmarkStart w:id="0" w:name="_Hlk215584918"/>
      <w:bookmarkStart w:id="1" w:name="_Hlk150693853"/>
      <w:r w:rsidR="000D348A" w:rsidRPr="007A05B6">
        <w:t>Ａ</w:t>
      </w:r>
      <w:bookmarkEnd w:id="0"/>
      <w:r w:rsidR="000D348A" w:rsidRPr="007A05B6">
        <w:t>チームトーナメント・Ｂチームトーナメント</w:t>
      </w:r>
      <w:bookmarkEnd w:id="1"/>
      <w:r w:rsidR="000D348A" w:rsidRPr="007A05B6">
        <w:t>）※</w:t>
      </w:r>
      <w:r w:rsidRPr="007A05B6">
        <w:t>３位決定戦は行わない。</w:t>
      </w:r>
    </w:p>
    <w:p w14:paraId="4A2CA915" w14:textId="77777777" w:rsidR="00C73382" w:rsidRPr="007A05B6" w:rsidRDefault="00A71D81">
      <w:pPr>
        <w:rPr>
          <w:rFonts w:hint="default"/>
        </w:rPr>
      </w:pPr>
      <w:r w:rsidRPr="007A05B6">
        <w:rPr>
          <w:spacing w:val="-1"/>
        </w:rPr>
        <w:t xml:space="preserve">                    </w:t>
      </w:r>
      <w:r w:rsidRPr="007A05B6">
        <w:t>２複１単形式で行う。（第１複→単→第２複）</w:t>
      </w:r>
      <w:r w:rsidR="00BA1320" w:rsidRPr="007A05B6">
        <w:t xml:space="preserve">　</w:t>
      </w:r>
    </w:p>
    <w:p w14:paraId="2E5F6DFC" w14:textId="77777777" w:rsidR="00C73382" w:rsidRPr="007A05B6" w:rsidRDefault="00A71D81">
      <w:pPr>
        <w:rPr>
          <w:rFonts w:hint="default"/>
        </w:rPr>
      </w:pPr>
      <w:r w:rsidRPr="007A05B6">
        <w:t xml:space="preserve">　　　　　　　　　</w:t>
      </w:r>
      <w:r w:rsidR="00F43243" w:rsidRPr="007A05B6">
        <w:t xml:space="preserve">　初回戦は、２対０で勝敗が決まっても第２複まで行うことを基本とするが、参加数によっては行わない。</w:t>
      </w:r>
    </w:p>
    <w:p w14:paraId="2E5D8F35" w14:textId="6FB029C5" w:rsidR="00C73382" w:rsidRPr="007A05B6" w:rsidRDefault="006E783D">
      <w:pPr>
        <w:rPr>
          <w:rFonts w:hint="default"/>
        </w:rPr>
      </w:pPr>
      <w:r w:rsidRPr="007A05B6">
        <w:t xml:space="preserve">　　　　　　　　　　（</w:t>
      </w:r>
      <w:r w:rsidR="00A71D81" w:rsidRPr="007A05B6">
        <w:t>メンバーチェンジも可とするが、相手</w:t>
      </w:r>
      <w:r w:rsidR="00C877B9" w:rsidRPr="007A05B6">
        <w:t>校</w:t>
      </w:r>
      <w:r w:rsidR="00A71D81" w:rsidRPr="007A05B6">
        <w:t>の監督の了解を得ること）</w:t>
      </w:r>
    </w:p>
    <w:p w14:paraId="564BBBB2" w14:textId="77777777" w:rsidR="00C73382" w:rsidRPr="007A05B6" w:rsidRDefault="00C73382">
      <w:pPr>
        <w:rPr>
          <w:rFonts w:hint="default"/>
        </w:rPr>
      </w:pPr>
    </w:p>
    <w:p w14:paraId="326C7488" w14:textId="6EE67401" w:rsidR="00C73382" w:rsidRPr="007A05B6" w:rsidRDefault="00A71D81">
      <w:pPr>
        <w:rPr>
          <w:rFonts w:hint="default"/>
        </w:rPr>
      </w:pPr>
      <w:r w:rsidRPr="007A05B6">
        <w:rPr>
          <w:spacing w:val="-1"/>
        </w:rPr>
        <w:t xml:space="preserve">  </w:t>
      </w:r>
      <w:r w:rsidRPr="007A05B6">
        <w:rPr>
          <w:rFonts w:ascii="ＭＳ ゴシック" w:eastAsia="ＭＳ ゴシック" w:hAnsi="ＭＳ ゴシック"/>
          <w:b/>
        </w:rPr>
        <w:t>６．出</w:t>
      </w:r>
      <w:r w:rsidRPr="007A05B6">
        <w:rPr>
          <w:rFonts w:ascii="ＭＳ ゴシック" w:eastAsia="ＭＳ ゴシック" w:hAnsi="ＭＳ ゴシック"/>
          <w:b/>
          <w:spacing w:val="-1"/>
        </w:rPr>
        <w:t xml:space="preserve"> </w:t>
      </w:r>
      <w:r w:rsidRPr="007A05B6">
        <w:rPr>
          <w:rFonts w:ascii="ＭＳ ゴシック" w:eastAsia="ＭＳ ゴシック" w:hAnsi="ＭＳ ゴシック"/>
          <w:b/>
        </w:rPr>
        <w:t>場</w:t>
      </w:r>
      <w:r w:rsidRPr="007A05B6">
        <w:rPr>
          <w:rFonts w:ascii="ＭＳ ゴシック" w:eastAsia="ＭＳ ゴシック" w:hAnsi="ＭＳ ゴシック"/>
          <w:b/>
          <w:spacing w:val="-1"/>
        </w:rPr>
        <w:t xml:space="preserve"> </w:t>
      </w:r>
      <w:r w:rsidRPr="007A05B6">
        <w:rPr>
          <w:rFonts w:ascii="ＭＳ ゴシック" w:eastAsia="ＭＳ ゴシック" w:hAnsi="ＭＳ ゴシック"/>
          <w:b/>
        </w:rPr>
        <w:t>条</w:t>
      </w:r>
      <w:r w:rsidRPr="007A05B6">
        <w:rPr>
          <w:rFonts w:ascii="ＭＳ ゴシック" w:eastAsia="ＭＳ ゴシック" w:hAnsi="ＭＳ ゴシック"/>
          <w:b/>
          <w:spacing w:val="-1"/>
        </w:rPr>
        <w:t xml:space="preserve"> </w:t>
      </w:r>
      <w:r w:rsidRPr="007A05B6">
        <w:rPr>
          <w:rFonts w:ascii="ＭＳ ゴシック" w:eastAsia="ＭＳ ゴシック" w:hAnsi="ＭＳ ゴシック"/>
          <w:b/>
        </w:rPr>
        <w:t>件</w:t>
      </w:r>
      <w:r w:rsidRPr="007A05B6">
        <w:t xml:space="preserve">　</w:t>
      </w:r>
      <w:r w:rsidRPr="007A05B6">
        <w:rPr>
          <w:spacing w:val="-1"/>
        </w:rPr>
        <w:t xml:space="preserve"> </w:t>
      </w:r>
      <w:r w:rsidRPr="007A05B6">
        <w:t>男女それぞれ</w:t>
      </w:r>
      <w:r w:rsidR="000D348A" w:rsidRPr="007A05B6">
        <w:t>Ａチームトーナメント・Ｂチームトーナメント</w:t>
      </w:r>
      <w:r w:rsidR="00ED4785" w:rsidRPr="007A05B6">
        <w:t>に</w:t>
      </w:r>
      <w:r w:rsidR="000D348A" w:rsidRPr="007A05B6">
        <w:t>１</w:t>
      </w:r>
      <w:r w:rsidRPr="007A05B6">
        <w:t>チーム</w:t>
      </w:r>
      <w:r w:rsidR="00ED4785" w:rsidRPr="007A05B6">
        <w:t>ずつ</w:t>
      </w:r>
      <w:r w:rsidRPr="007A05B6">
        <w:t>出場できる。</w:t>
      </w:r>
    </w:p>
    <w:p w14:paraId="05BF4938" w14:textId="1D1947CF" w:rsidR="00C73382" w:rsidRPr="007A05B6" w:rsidRDefault="00A71D81">
      <w:pPr>
        <w:rPr>
          <w:rFonts w:hint="default"/>
          <w:b/>
          <w:bCs/>
        </w:rPr>
      </w:pPr>
      <w:r w:rsidRPr="007A05B6">
        <w:t xml:space="preserve">　　　　　　　　　　</w:t>
      </w:r>
      <w:r w:rsidR="00244699" w:rsidRPr="007A05B6">
        <w:rPr>
          <w:b/>
          <w:bCs/>
        </w:rPr>
        <w:t>※</w:t>
      </w:r>
      <w:r w:rsidRPr="007A05B6">
        <w:rPr>
          <w:b/>
          <w:bCs/>
        </w:rPr>
        <w:t>顧問の判断として、</w:t>
      </w:r>
      <w:r w:rsidRPr="007A05B6">
        <w:rPr>
          <w:b/>
          <w:bCs/>
          <w:u w:val="double"/>
        </w:rPr>
        <w:t>ＡチームがＢチームより強いこと</w:t>
      </w:r>
      <w:r w:rsidRPr="007A05B6">
        <w:rPr>
          <w:b/>
          <w:bCs/>
        </w:rPr>
        <w:t>を前提とする</w:t>
      </w:r>
      <w:r w:rsidR="00244699" w:rsidRPr="007A05B6">
        <w:rPr>
          <w:b/>
          <w:bCs/>
        </w:rPr>
        <w:t>。</w:t>
      </w:r>
    </w:p>
    <w:p w14:paraId="5135AA4A" w14:textId="2D5342B9" w:rsidR="00610765" w:rsidRPr="007A05B6" w:rsidRDefault="00610765">
      <w:pPr>
        <w:rPr>
          <w:rFonts w:hint="default"/>
          <w:b/>
          <w:bCs/>
        </w:rPr>
      </w:pPr>
      <w:r w:rsidRPr="007A05B6">
        <w:rPr>
          <w:b/>
          <w:bCs/>
        </w:rPr>
        <w:t xml:space="preserve">　　　　　　　　　　</w:t>
      </w:r>
      <w:r w:rsidR="00244699" w:rsidRPr="007A05B6">
        <w:rPr>
          <w:b/>
          <w:bCs/>
        </w:rPr>
        <w:t xml:space="preserve">　</w:t>
      </w:r>
      <w:r w:rsidRPr="007A05B6">
        <w:rPr>
          <w:b/>
          <w:bCs/>
          <w:u w:val="double"/>
        </w:rPr>
        <w:t>Ｂチームのみ</w:t>
      </w:r>
      <w:r w:rsidRPr="007A05B6">
        <w:rPr>
          <w:b/>
          <w:bCs/>
        </w:rPr>
        <w:t>の出場は不可とする。</w:t>
      </w:r>
    </w:p>
    <w:p w14:paraId="102600F4" w14:textId="6E3388DA" w:rsidR="003C7026" w:rsidRPr="007A05B6" w:rsidRDefault="003C7026">
      <w:pPr>
        <w:rPr>
          <w:rFonts w:hint="default"/>
          <w:b/>
          <w:bCs/>
        </w:rPr>
      </w:pPr>
      <w:r w:rsidRPr="007A05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97D5A" wp14:editId="1D432C59">
                <wp:simplePos x="0" y="0"/>
                <wp:positionH relativeFrom="column">
                  <wp:posOffset>1175385</wp:posOffset>
                </wp:positionH>
                <wp:positionV relativeFrom="paragraph">
                  <wp:posOffset>134619</wp:posOffset>
                </wp:positionV>
                <wp:extent cx="6896100" cy="1990725"/>
                <wp:effectExtent l="0" t="0" r="19050" b="28575"/>
                <wp:wrapNone/>
                <wp:docPr id="13183547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990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C2E5D33" id="正方形/長方形 1" o:spid="_x0000_s1026" style="position:absolute;margin-left:92.55pt;margin-top:10.6pt;width:543pt;height:15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" filled="f" strokecolor="#0a121c [484]" strokeweight="2pt"/>
            </w:pict>
          </mc:Fallback>
        </mc:AlternateContent>
      </w:r>
    </w:p>
    <w:p w14:paraId="1A7CA751" w14:textId="782C1507" w:rsidR="003C7026" w:rsidRPr="007A05B6" w:rsidRDefault="003C7026">
      <w:pPr>
        <w:rPr>
          <w:rFonts w:hint="default"/>
          <w:b/>
          <w:bCs/>
        </w:rPr>
      </w:pPr>
      <w:r w:rsidRPr="007A05B6">
        <w:rPr>
          <w:b/>
          <w:bCs/>
        </w:rPr>
        <w:t xml:space="preserve">                   </w:t>
      </w:r>
      <w:r w:rsidRPr="007A05B6">
        <w:rPr>
          <w:b/>
          <w:bCs/>
        </w:rPr>
        <w:t>【　選手変更　】</w:t>
      </w:r>
    </w:p>
    <w:p w14:paraId="15569A84" w14:textId="39713DE0" w:rsidR="00E069C3" w:rsidRPr="007A05B6" w:rsidRDefault="00A71D81" w:rsidP="00993EAE">
      <w:pPr>
        <w:ind w:left="2121" w:hangingChars="1000" w:hanging="2121"/>
        <w:rPr>
          <w:rFonts w:hint="default"/>
        </w:rPr>
      </w:pPr>
      <w:r w:rsidRPr="007A05B6">
        <w:t xml:space="preserve">　　　　　</w:t>
      </w:r>
      <w:r w:rsidRPr="007A05B6">
        <w:rPr>
          <w:spacing w:val="-1"/>
        </w:rPr>
        <w:t xml:space="preserve"> </w:t>
      </w:r>
      <w:r w:rsidRPr="007A05B6">
        <w:t xml:space="preserve">　　　</w:t>
      </w:r>
      <w:r w:rsidRPr="007A05B6">
        <w:rPr>
          <w:spacing w:val="-1"/>
        </w:rPr>
        <w:t xml:space="preserve"> </w:t>
      </w:r>
      <w:r w:rsidRPr="007A05B6">
        <w:t xml:space="preserve">　</w:t>
      </w:r>
      <w:r w:rsidR="00A07827" w:rsidRPr="007A05B6">
        <w:t>選手変更用紙提出締切：</w:t>
      </w:r>
      <w:r w:rsidR="003C7026" w:rsidRPr="007A05B6">
        <w:rPr>
          <w:b/>
          <w:bCs/>
          <w:u w:val="double"/>
        </w:rPr>
        <w:t>大会初日の８：４５</w:t>
      </w:r>
      <w:r w:rsidR="00A07827" w:rsidRPr="007A05B6">
        <w:rPr>
          <w:b/>
          <w:bCs/>
          <w:u w:val="double"/>
        </w:rPr>
        <w:t>まで</w:t>
      </w:r>
    </w:p>
    <w:p w14:paraId="00BF4C83" w14:textId="6277E364" w:rsidR="003C7026" w:rsidRPr="007A05B6" w:rsidRDefault="003C7026" w:rsidP="00993EAE">
      <w:pPr>
        <w:ind w:left="2121" w:hangingChars="1000" w:hanging="2121"/>
        <w:rPr>
          <w:rFonts w:hint="default"/>
        </w:rPr>
      </w:pPr>
      <w:r w:rsidRPr="007A05B6">
        <w:t xml:space="preserve">　　　　　　　　　　</w:t>
      </w:r>
      <w:r w:rsidR="00A07827" w:rsidRPr="007A05B6">
        <w:t>選手変更については、下記とおりとする。</w:t>
      </w:r>
    </w:p>
    <w:p w14:paraId="36D6990E" w14:textId="77777777" w:rsidR="003C7026" w:rsidRPr="007A05B6" w:rsidRDefault="00E069C3" w:rsidP="003C7026">
      <w:pPr>
        <w:ind w:leftChars="1008" w:left="2138"/>
        <w:rPr>
          <w:rFonts w:hint="default"/>
        </w:rPr>
      </w:pPr>
      <w:r w:rsidRPr="007A05B6">
        <w:t>①</w:t>
      </w:r>
      <w:r w:rsidR="00A71D81" w:rsidRPr="007A05B6">
        <w:t>ＡチームからＢチームへの</w:t>
      </w:r>
      <w:r w:rsidRPr="007A05B6">
        <w:t>選手変更</w:t>
      </w:r>
      <w:r w:rsidR="00A71D81" w:rsidRPr="007A05B6">
        <w:t>は、登録後は一切認めない。</w:t>
      </w:r>
      <w:r w:rsidR="003C7026" w:rsidRPr="007A05B6">
        <w:t>ただし、</w:t>
      </w:r>
      <w:r w:rsidR="00941FFE" w:rsidRPr="007A05B6">
        <w:t>登録外の選手</w:t>
      </w:r>
      <w:r w:rsidR="00A71D81" w:rsidRPr="007A05B6">
        <w:t>と交代または追加</w:t>
      </w:r>
    </w:p>
    <w:p w14:paraId="1668AB95" w14:textId="2283D6DD" w:rsidR="00C73382" w:rsidRPr="007A05B6" w:rsidRDefault="00A71D81" w:rsidP="003C7026">
      <w:pPr>
        <w:ind w:leftChars="1008" w:left="2138" w:firstLineChars="100" w:firstLine="212"/>
        <w:rPr>
          <w:rFonts w:hint="default"/>
        </w:rPr>
      </w:pPr>
      <w:r w:rsidRPr="007A05B6">
        <w:t>することは</w:t>
      </w:r>
      <w:r w:rsidR="003C7026" w:rsidRPr="007A05B6">
        <w:t>できる。</w:t>
      </w:r>
    </w:p>
    <w:p w14:paraId="4806AE6C" w14:textId="77777777" w:rsidR="003C7026" w:rsidRPr="007A05B6" w:rsidRDefault="00E069C3" w:rsidP="003C7026">
      <w:pPr>
        <w:ind w:leftChars="1008" w:left="2138"/>
        <w:rPr>
          <w:rFonts w:hint="default"/>
        </w:rPr>
      </w:pPr>
      <w:r w:rsidRPr="007A05B6">
        <w:t>②</w:t>
      </w:r>
      <w:bookmarkStart w:id="2" w:name="_Hlk215657207"/>
      <w:r w:rsidRPr="007A05B6">
        <w:t>Ｂチーム</w:t>
      </w:r>
      <w:bookmarkEnd w:id="2"/>
      <w:r w:rsidRPr="007A05B6">
        <w:t>からＡチームへの</w:t>
      </w:r>
      <w:r w:rsidR="00941FFE" w:rsidRPr="007A05B6">
        <w:t>選手</w:t>
      </w:r>
      <w:r w:rsidRPr="007A05B6">
        <w:t>変更は、Ａチームの選手が体調不良・怪我等により出場不可能になり、</w:t>
      </w:r>
      <w:bookmarkStart w:id="3" w:name="_Hlk215657286"/>
      <w:r w:rsidR="00610765" w:rsidRPr="007A05B6">
        <w:t>Ａ</w:t>
      </w:r>
    </w:p>
    <w:p w14:paraId="111F73A8" w14:textId="77777777" w:rsidR="003C7026" w:rsidRPr="007A05B6" w:rsidRDefault="00E069C3" w:rsidP="003C7026">
      <w:pPr>
        <w:ind w:leftChars="1008" w:left="2138" w:firstLineChars="100" w:firstLine="212"/>
        <w:rPr>
          <w:rFonts w:hint="default"/>
        </w:rPr>
      </w:pPr>
      <w:r w:rsidRPr="007A05B6">
        <w:t>チーム</w:t>
      </w:r>
      <w:bookmarkEnd w:id="3"/>
      <w:r w:rsidRPr="007A05B6">
        <w:t>の</w:t>
      </w:r>
      <w:r w:rsidR="00610765" w:rsidRPr="007A05B6">
        <w:t>人数が５人未満になった場合で、かつ、登録外の選手から追加することができない場合に限る。</w:t>
      </w:r>
    </w:p>
    <w:p w14:paraId="67C8CEA2" w14:textId="435E3B8D" w:rsidR="00610765" w:rsidRDefault="00610765" w:rsidP="003C7026">
      <w:pPr>
        <w:ind w:leftChars="1008" w:left="2138" w:firstLineChars="100" w:firstLine="212"/>
        <w:rPr>
          <w:rFonts w:hint="default"/>
        </w:rPr>
      </w:pPr>
      <w:r w:rsidRPr="007A05B6">
        <w:t>その際の追加人数は制限しない。</w:t>
      </w:r>
    </w:p>
    <w:p w14:paraId="03D9E259" w14:textId="77777777" w:rsidR="003C7026" w:rsidRPr="007A05B6" w:rsidRDefault="00C877B9" w:rsidP="003C7026">
      <w:pPr>
        <w:ind w:left="2373" w:hangingChars="1119" w:hanging="2373"/>
        <w:rPr>
          <w:rFonts w:hint="default"/>
        </w:rPr>
      </w:pPr>
      <w:r>
        <w:t xml:space="preserve">　　　　　　　　　　</w:t>
      </w:r>
      <w:r w:rsidR="003C7026">
        <w:t xml:space="preserve">　</w:t>
      </w:r>
      <w:r w:rsidR="00074154" w:rsidRPr="007A05B6">
        <w:t>この変更により、Ｂチームが５人未満となり出場できなくなる場合があるが、Ａチームの出場を優先する</w:t>
      </w:r>
    </w:p>
    <w:p w14:paraId="488B3C7C" w14:textId="49D82395" w:rsidR="00C73382" w:rsidRDefault="00074154" w:rsidP="003C7026">
      <w:pPr>
        <w:ind w:leftChars="1100" w:left="2373" w:hangingChars="19" w:hanging="40"/>
        <w:rPr>
          <w:rFonts w:hint="default"/>
        </w:rPr>
      </w:pPr>
      <w:r w:rsidRPr="007A05B6">
        <w:t>こととする。</w:t>
      </w:r>
    </w:p>
    <w:p w14:paraId="209C3438" w14:textId="2E7C835E" w:rsidR="00C73382" w:rsidRDefault="00A71D81">
      <w:pPr>
        <w:rPr>
          <w:rFonts w:hint="default"/>
        </w:rPr>
      </w:pPr>
      <w:r>
        <w:rPr>
          <w:spacing w:val="-1"/>
        </w:rPr>
        <w:t xml:space="preserve"> </w:t>
      </w:r>
    </w:p>
    <w:p w14:paraId="238C13A6" w14:textId="77777777" w:rsidR="00C73382" w:rsidRDefault="00A71D81">
      <w:pPr>
        <w:rPr>
          <w:rFonts w:hint="default"/>
        </w:rPr>
      </w:pPr>
      <w:r>
        <w:t xml:space="preserve">　</w:t>
      </w:r>
      <w:r>
        <w:rPr>
          <w:rFonts w:ascii="ＭＳ ゴシック" w:eastAsia="ＭＳ ゴシック" w:hAnsi="ＭＳ ゴシック"/>
          <w:b/>
        </w:rPr>
        <w:t>７．</w:t>
      </w:r>
      <w:r w:rsidRPr="00A71D81">
        <w:rPr>
          <w:rFonts w:ascii="ＭＳ ゴシック" w:eastAsia="ＭＳ ゴシック" w:hAnsi="ＭＳ ゴシック"/>
          <w:b/>
          <w:spacing w:val="37"/>
          <w:fitText w:val="1061" w:id="3"/>
        </w:rPr>
        <w:t>競技規</w:t>
      </w:r>
      <w:r w:rsidRPr="00A71D81">
        <w:rPr>
          <w:rFonts w:ascii="ＭＳ ゴシック" w:eastAsia="ＭＳ ゴシック" w:hAnsi="ＭＳ ゴシック"/>
          <w:b/>
          <w:fitText w:val="1061" w:id="3"/>
        </w:rPr>
        <w:t>則</w:t>
      </w:r>
      <w:r>
        <w:rPr>
          <w:spacing w:val="-1"/>
        </w:rPr>
        <w:t xml:space="preserve">    </w:t>
      </w:r>
      <w:r>
        <w:t>日本バドミントン協会現行規則に従う。会場ルール、大会ルールは会場にて発表する。</w:t>
      </w:r>
    </w:p>
    <w:p w14:paraId="4FDA8FD6" w14:textId="2F19213C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</w:t>
      </w:r>
      <w:r w:rsidR="00912EA9">
        <w:t>大会ルールについては</w:t>
      </w:r>
      <w:r w:rsidR="00912EA9" w:rsidRPr="006E783D">
        <w:t>、</w:t>
      </w:r>
      <w:r w:rsidR="00F0247F" w:rsidRPr="003B22CC">
        <w:t>１月</w:t>
      </w:r>
      <w:r w:rsidR="003B22CC" w:rsidRPr="003B22CC">
        <w:t>１</w:t>
      </w:r>
      <w:r w:rsidR="007A05B6">
        <w:t>４</w:t>
      </w:r>
      <w:r w:rsidR="00912EA9" w:rsidRPr="003B22CC">
        <w:t>日</w:t>
      </w:r>
      <w:r w:rsidRPr="006E783D">
        <w:t>に実施</w:t>
      </w:r>
      <w:r>
        <w:t>される顧問会議で提案する。</w:t>
      </w:r>
    </w:p>
    <w:p w14:paraId="0ECCD7FE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</w:t>
      </w:r>
      <w:r>
        <w:rPr>
          <w:rFonts w:ascii="ＭＳ ゴシック" w:eastAsia="ＭＳ ゴシック" w:hAnsi="ＭＳ ゴシック"/>
          <w:u w:val="single" w:color="000000"/>
        </w:rPr>
        <w:t>※なお、この大会における競技審判（主審・線審）は各校の生徒が行います。各校で配慮願います。</w:t>
      </w:r>
    </w:p>
    <w:p w14:paraId="6386D72E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</w:t>
      </w:r>
      <w:r>
        <w:rPr>
          <w:rFonts w:ascii="ＭＳ ゴシック" w:eastAsia="ＭＳ ゴシック" w:hAnsi="ＭＳ ゴシック"/>
          <w:u w:val="single" w:color="000000"/>
        </w:rPr>
        <w:t>※また、団体戦においてベンチ入りできる人数は、監督（１名）・コーチ（１名）・選手（10名）・</w:t>
      </w:r>
    </w:p>
    <w:p w14:paraId="46F9EA7C" w14:textId="77777777" w:rsidR="00C73382" w:rsidRDefault="00A71D81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</w:t>
      </w:r>
      <w:r>
        <w:rPr>
          <w:rFonts w:ascii="ＭＳ ゴシック" w:eastAsia="ＭＳ ゴシック" w:hAnsi="ＭＳ ゴシック"/>
          <w:u w:val="single" w:color="000000"/>
        </w:rPr>
        <w:t xml:space="preserve">　マネージャー（１名：１，２年生に限る）とするが、該当校の顧問もベンチ入りを認める。</w:t>
      </w:r>
    </w:p>
    <w:p w14:paraId="70F9F0DE" w14:textId="79C885DC" w:rsidR="00C73382" w:rsidRDefault="00A71D81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</w:t>
      </w:r>
      <w:r>
        <w:rPr>
          <w:rFonts w:ascii="ＭＳ ゴシック" w:eastAsia="ＭＳ ゴシック" w:hAnsi="ＭＳ ゴシック"/>
          <w:u w:val="single" w:color="000000"/>
        </w:rPr>
        <w:t>監督・コーチについては指導者しか登録できない。</w:t>
      </w:r>
    </w:p>
    <w:p w14:paraId="3F9A7141" w14:textId="77777777" w:rsidR="00C73382" w:rsidRDefault="00C73382">
      <w:pPr>
        <w:rPr>
          <w:rFonts w:hint="default"/>
        </w:rPr>
      </w:pPr>
    </w:p>
    <w:p w14:paraId="22F7A727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ＭＳ ゴシック" w:eastAsia="ＭＳ ゴシック" w:hAnsi="ＭＳ ゴシック"/>
          <w:b/>
        </w:rPr>
        <w:t>８．</w:t>
      </w:r>
      <w:r w:rsidRPr="00A71D81">
        <w:rPr>
          <w:rFonts w:ascii="ＭＳ ゴシック" w:eastAsia="ＭＳ ゴシック" w:hAnsi="ＭＳ ゴシック"/>
          <w:b/>
          <w:spacing w:val="31"/>
          <w:fitText w:val="1061" w:id="4"/>
        </w:rPr>
        <w:t>使用ｼｬﾄ</w:t>
      </w:r>
      <w:r w:rsidRPr="00A71D81">
        <w:rPr>
          <w:rFonts w:ascii="ＭＳ ゴシック" w:eastAsia="ＭＳ ゴシック" w:hAnsi="ＭＳ ゴシック"/>
          <w:b/>
          <w:spacing w:val="4"/>
          <w:fitText w:val="1061" w:id="4"/>
        </w:rPr>
        <w:t>ﾙ</w:t>
      </w:r>
      <w:r>
        <w:rPr>
          <w:rFonts w:ascii="ＭＳ ゴシック" w:eastAsia="ＭＳ ゴシック" w:hAnsi="ＭＳ ゴシック"/>
          <w:b/>
          <w:spacing w:val="-1"/>
        </w:rPr>
        <w:t xml:space="preserve"> </w:t>
      </w:r>
      <w:r>
        <w:rPr>
          <w:spacing w:val="-1"/>
        </w:rPr>
        <w:t xml:space="preserve">   </w:t>
      </w:r>
      <w:r>
        <w:t>試合球は日本バドミントン協会第１種検定合格の水鳥球とする。シャトルは各校統一されていないので、</w:t>
      </w:r>
    </w:p>
    <w:p w14:paraId="11D44329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</w:t>
      </w:r>
      <w:r>
        <w:t>本部で一括購入するが、１試合３個を原則として支給し、破損した場合は各校で相互に出し合うことと</w:t>
      </w:r>
    </w:p>
    <w:p w14:paraId="17213405" w14:textId="714DA65D" w:rsidR="00C73382" w:rsidRDefault="00A71D81">
      <w:pPr>
        <w:rPr>
          <w:rFonts w:hint="default"/>
        </w:rPr>
      </w:pPr>
      <w:r>
        <w:t xml:space="preserve">　　　　　　　　　　する。最初に支給して、使用済みになったシャトルは負けた学校が</w:t>
      </w:r>
      <w:r w:rsidR="00941FFE">
        <w:t>持ち</w:t>
      </w:r>
      <w:r>
        <w:t>帰ることとする。</w:t>
      </w:r>
    </w:p>
    <w:p w14:paraId="66CA86AF" w14:textId="1CC44B86" w:rsidR="00C73382" w:rsidRDefault="00A71D81">
      <w:pPr>
        <w:rPr>
          <w:rFonts w:hint="default"/>
        </w:rPr>
      </w:pPr>
      <w:r>
        <w:t xml:space="preserve">　　　　　　　　　　　　　　　　　　　　　　　　</w:t>
      </w:r>
      <w:r>
        <w:rPr>
          <w:spacing w:val="-1"/>
        </w:rPr>
        <w:t xml:space="preserve">                               </w:t>
      </w:r>
      <w:r>
        <w:rPr>
          <w:rFonts w:ascii="ＭＳ ゴシック" w:eastAsia="ＭＳ ゴシック" w:hAnsi="ＭＳ ゴシック"/>
        </w:rPr>
        <w:t>【シャトルのNoは「</w:t>
      </w:r>
      <w:r w:rsidRPr="00683139">
        <w:rPr>
          <w:rFonts w:ascii="ＭＳ ゴシック" w:eastAsia="ＭＳ ゴシック" w:hAnsi="ＭＳ ゴシック"/>
          <w:b/>
          <w:bCs/>
        </w:rPr>
        <w:t>５</w:t>
      </w:r>
      <w:r>
        <w:rPr>
          <w:rFonts w:ascii="ＭＳ ゴシック" w:eastAsia="ＭＳ ゴシック" w:hAnsi="ＭＳ ゴシック"/>
        </w:rPr>
        <w:t>」を使用する。】</w:t>
      </w:r>
    </w:p>
    <w:p w14:paraId="029DCD1B" w14:textId="77777777" w:rsidR="00C73382" w:rsidRDefault="00C73382">
      <w:pPr>
        <w:rPr>
          <w:rFonts w:hint="default"/>
        </w:rPr>
      </w:pPr>
    </w:p>
    <w:p w14:paraId="7AD23D00" w14:textId="64FE2F49" w:rsidR="00C73382" w:rsidRDefault="00A71D81">
      <w:pPr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ＭＳ ゴシック" w:eastAsia="ＭＳ ゴシック" w:hAnsi="ＭＳ ゴシック"/>
          <w:b/>
        </w:rPr>
        <w:t>９．</w:t>
      </w:r>
      <w:r w:rsidRPr="00A71D81">
        <w:rPr>
          <w:rFonts w:ascii="ＭＳ ゴシック" w:eastAsia="ＭＳ ゴシック" w:hAnsi="ＭＳ ゴシック"/>
          <w:b/>
          <w:spacing w:val="37"/>
          <w:fitText w:val="1061" w:id="5"/>
        </w:rPr>
        <w:t>申し込</w:t>
      </w:r>
      <w:r w:rsidRPr="00A71D81">
        <w:rPr>
          <w:rFonts w:ascii="ＭＳ ゴシック" w:eastAsia="ＭＳ ゴシック" w:hAnsi="ＭＳ ゴシック"/>
          <w:b/>
          <w:fitText w:val="1061" w:id="5"/>
        </w:rPr>
        <w:t>み</w:t>
      </w:r>
      <w:r>
        <w:rPr>
          <w:spacing w:val="-1"/>
        </w:rPr>
        <w:t xml:space="preserve">    </w:t>
      </w:r>
      <w:r w:rsidR="00466EFF" w:rsidRPr="00466EFF">
        <w:t>参加申込書のファイルをメールで申し込んでください。</w:t>
      </w:r>
    </w:p>
    <w:p w14:paraId="6E7B320B" w14:textId="77777777" w:rsidR="00C73382" w:rsidRDefault="00C73382">
      <w:pPr>
        <w:rPr>
          <w:rFonts w:hint="default"/>
        </w:rPr>
      </w:pPr>
    </w:p>
    <w:p w14:paraId="073BC94F" w14:textId="185F53C0" w:rsidR="00C73382" w:rsidRPr="0082400D" w:rsidRDefault="00A71D81" w:rsidP="0082400D">
      <w:pPr>
        <w:jc w:val="left"/>
        <w:rPr>
          <w:rFonts w:ascii="ＤＦ特太ゴシック体" w:eastAsia="ＤＦ特太ゴシック体" w:hAnsi="ＤＦ特太ゴシック体" w:hint="default"/>
          <w:w w:val="200"/>
          <w:lang w:eastAsia="zh-TW"/>
        </w:rPr>
      </w:pPr>
      <w:r>
        <w:rPr>
          <w:spacing w:val="-1"/>
        </w:rPr>
        <w:t xml:space="preserve">           </w:t>
      </w:r>
      <w:r w:rsidR="0082400D">
        <w:rPr>
          <w:spacing w:val="-1"/>
        </w:rPr>
        <w:t xml:space="preserve">　　　　　</w:t>
      </w:r>
      <w:r w:rsidRPr="00A71D81">
        <w:rPr>
          <w:rFonts w:ascii="ＭＳ ゴシック" w:eastAsia="ＭＳ ゴシック" w:hAnsi="ＭＳ ゴシック"/>
          <w:spacing w:val="28"/>
          <w:fitText w:val="1273" w:id="6"/>
          <w:lang w:eastAsia="zh-TW"/>
        </w:rPr>
        <w:t>申込締切</w:t>
      </w:r>
      <w:r w:rsidRPr="00A71D81">
        <w:rPr>
          <w:rFonts w:ascii="ＭＳ ゴシック" w:eastAsia="ＭＳ ゴシック" w:hAnsi="ＭＳ ゴシック"/>
          <w:fitText w:val="1273" w:id="6"/>
          <w:lang w:eastAsia="zh-TW"/>
        </w:rPr>
        <w:t>日</w:t>
      </w:r>
      <w:r>
        <w:rPr>
          <w:lang w:eastAsia="zh-TW"/>
        </w:rPr>
        <w:t xml:space="preserve">　</w:t>
      </w:r>
      <w:r w:rsidR="005B54E7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令和</w:t>
      </w:r>
      <w:r w:rsidR="007A05B6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８</w:t>
      </w:r>
      <w:r w:rsidR="00F0247F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年</w:t>
      </w:r>
      <w:r w:rsidR="002B4401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１２</w:t>
      </w:r>
      <w:r w:rsidR="00F0247F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月</w:t>
      </w:r>
      <w:r w:rsidR="002B4401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２</w:t>
      </w:r>
      <w:r w:rsidR="007A05B6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４</w:t>
      </w:r>
      <w:r w:rsidR="00912EA9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日（</w:t>
      </w:r>
      <w:r w:rsidR="00466EFF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木</w:t>
      </w:r>
      <w:r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）１７：００</w:t>
      </w:r>
      <w:r w:rsidR="0082400D">
        <w:rPr>
          <w:rFonts w:ascii="ＤＦ特太ゴシック体" w:eastAsia="ＤＦ特太ゴシック体" w:hAnsi="ＤＦ特太ゴシック体"/>
          <w:w w:val="200"/>
          <w:u w:val="wave" w:color="000000"/>
          <w:lang w:eastAsia="zh-TW"/>
        </w:rPr>
        <w:t>必着</w:t>
      </w:r>
    </w:p>
    <w:p w14:paraId="60427DD8" w14:textId="77777777" w:rsidR="00C73382" w:rsidRDefault="00C73382">
      <w:pPr>
        <w:rPr>
          <w:rFonts w:hint="default"/>
          <w:lang w:eastAsia="zh-TW"/>
        </w:rPr>
      </w:pPr>
    </w:p>
    <w:p w14:paraId="71E2BBD4" w14:textId="77777777" w:rsidR="00C73382" w:rsidRDefault="00A71D81">
      <w:pPr>
        <w:rPr>
          <w:rFonts w:hint="default"/>
        </w:rPr>
      </w:pPr>
      <w:r>
        <w:rPr>
          <w:rFonts w:ascii="ＤＦ新細丸ゴシック体" w:eastAsia="ＤＦ新細丸ゴシック体" w:hAnsi="ＤＦ新細丸ゴシック体"/>
          <w:b/>
          <w:spacing w:val="-1"/>
          <w:lang w:eastAsia="zh-TW"/>
        </w:rPr>
        <w:lastRenderedPageBreak/>
        <w:t xml:space="preserve">                      </w:t>
      </w:r>
      <w:r>
        <w:rPr>
          <w:rFonts w:ascii="ＤＦ新細丸ゴシック体" w:eastAsia="ＤＦ新細丸ゴシック体" w:hAnsi="ＤＦ新細丸ゴシック体"/>
          <w:b/>
        </w:rPr>
        <w:t>●締め切り期日時間を過ぎた申し込み、記入漏れも一切エントリーを受け付けません。</w:t>
      </w:r>
    </w:p>
    <w:p w14:paraId="224CB798" w14:textId="77777777" w:rsidR="00C73382" w:rsidRDefault="00A71D81">
      <w:pPr>
        <w:spacing w:line="222" w:lineRule="exact"/>
        <w:rPr>
          <w:rFonts w:hint="default"/>
        </w:rPr>
      </w:pPr>
      <w:r>
        <w:rPr>
          <w:spacing w:val="-1"/>
        </w:rPr>
        <w:t xml:space="preserve">                      </w:t>
      </w:r>
      <w:r>
        <w:t>●</w:t>
      </w:r>
      <w:r>
        <w:rPr>
          <w:rFonts w:ascii="ＤＦ新細丸ゴシック体" w:eastAsia="ＤＦ新細丸ゴシック体" w:hAnsi="ＤＦ新細丸ゴシック体"/>
          <w:b/>
        </w:rPr>
        <w:t>各校指定されたフォームに入力後、必ずプリントアウトをして、ダブル登録や入力ミスがないか</w:t>
      </w:r>
    </w:p>
    <w:p w14:paraId="742BF431" w14:textId="77777777" w:rsidR="00C73382" w:rsidRDefault="00A71D81">
      <w:pPr>
        <w:spacing w:line="222" w:lineRule="exact"/>
        <w:rPr>
          <w:rFonts w:hint="default"/>
        </w:rPr>
      </w:pPr>
      <w:r>
        <w:rPr>
          <w:rFonts w:ascii="ＤＦ新細丸ゴシック体" w:eastAsia="ＤＦ新細丸ゴシック体" w:hAnsi="ＤＦ新細丸ゴシック体"/>
          <w:b/>
        </w:rPr>
        <w:t xml:space="preserve">　　　　　　　　　　　　再度確認してください。</w:t>
      </w:r>
    </w:p>
    <w:p w14:paraId="70DCDE8A" w14:textId="5FC08807" w:rsidR="00466EFF" w:rsidRPr="00466EFF" w:rsidRDefault="00A71D81" w:rsidP="00466EFF">
      <w:pPr>
        <w:spacing w:line="248" w:lineRule="exact"/>
        <w:ind w:firstLineChars="1000" w:firstLine="2101"/>
        <w:rPr>
          <w:rFonts w:ascii="ＤＦ新細丸ゴシック体" w:eastAsia="ＤＦ新細丸ゴシック体" w:hAnsi="ＤＦ新細丸ゴシック体" w:hint="default"/>
          <w:b/>
          <w:szCs w:val="21"/>
        </w:rPr>
      </w:pPr>
      <w:r>
        <w:rPr>
          <w:spacing w:val="-1"/>
        </w:rPr>
        <w:t xml:space="preserve">  </w:t>
      </w:r>
      <w:r w:rsidR="00466EFF" w:rsidRPr="00466EFF">
        <w:rPr>
          <w:szCs w:val="21"/>
        </w:rPr>
        <w:t>●</w:t>
      </w:r>
      <w:r w:rsidR="00466EFF" w:rsidRPr="00466EFF">
        <w:rPr>
          <w:rFonts w:ascii="ＤＦ新細丸ゴシック体" w:eastAsia="ＤＦ新細丸ゴシック体" w:hAnsi="ＤＦ新細丸ゴシック体"/>
          <w:b/>
          <w:szCs w:val="21"/>
        </w:rPr>
        <w:t>申し込み受け取り返信メールがない時や、サーバの故障等で送信できないときは、</w:t>
      </w:r>
    </w:p>
    <w:p w14:paraId="6452401A" w14:textId="77777777" w:rsidR="00466EFF" w:rsidRDefault="00466EFF" w:rsidP="00466EFF">
      <w:pPr>
        <w:spacing w:line="248" w:lineRule="exact"/>
        <w:ind w:firstLineChars="1200" w:firstLine="2545"/>
        <w:rPr>
          <w:rFonts w:ascii="ＤＦ新細丸ゴシック体" w:eastAsia="ＤＦ新細丸ゴシック体" w:hAnsi="ＤＦ新細丸ゴシック体" w:hint="default"/>
          <w:b/>
          <w:color w:val="auto"/>
        </w:rPr>
      </w:pPr>
      <w:r w:rsidRPr="00466EFF">
        <w:rPr>
          <w:rFonts w:ascii="ＤＦ新細丸ゴシック体" w:eastAsia="ＤＦ新細丸ゴシック体" w:hAnsi="ＤＦ新細丸ゴシック体"/>
          <w:b/>
          <w:color w:val="auto"/>
        </w:rPr>
        <w:t>競技委員長　黒川先生（津西高校：０５９－２２５－１３６１）まで速やかに連絡してください。</w:t>
      </w:r>
    </w:p>
    <w:p w14:paraId="72E064D6" w14:textId="77777777" w:rsidR="00C877B9" w:rsidRPr="00466EFF" w:rsidRDefault="00C877B9" w:rsidP="00466EFF">
      <w:pPr>
        <w:spacing w:line="248" w:lineRule="exact"/>
        <w:ind w:firstLineChars="1200" w:firstLine="2545"/>
        <w:rPr>
          <w:rFonts w:hint="default"/>
          <w:color w:val="auto"/>
        </w:rPr>
      </w:pPr>
    </w:p>
    <w:p w14:paraId="28DB5247" w14:textId="42721BE8" w:rsidR="00C73382" w:rsidRDefault="00A71D81" w:rsidP="00466EFF">
      <w:pPr>
        <w:spacing w:line="222" w:lineRule="exact"/>
        <w:rPr>
          <w:rFonts w:hint="default"/>
        </w:rPr>
      </w:pPr>
      <w:r>
        <w:rPr>
          <w:spacing w:val="-1"/>
        </w:rPr>
        <w:t xml:space="preserve">                    </w:t>
      </w:r>
      <w:r>
        <w:rPr>
          <w:rFonts w:ascii="ＭＳ ゴシック" w:eastAsia="ＭＳ ゴシック" w:hAnsi="ＭＳ ゴシック"/>
        </w:rPr>
        <w:t>申込書送付先</w:t>
      </w:r>
    </w:p>
    <w:tbl>
      <w:tblPr>
        <w:tblW w:w="0" w:type="auto"/>
        <w:tblInd w:w="19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0"/>
      </w:tblGrid>
      <w:tr w:rsidR="00C73382" w14:paraId="7D49E9D1" w14:textId="77777777">
        <w:tc>
          <w:tcPr>
            <w:tcW w:w="8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00F0465D" w14:textId="77777777" w:rsidR="00C73382" w:rsidRDefault="00C73382">
            <w:pPr>
              <w:rPr>
                <w:rFonts w:hint="default"/>
              </w:rPr>
            </w:pPr>
          </w:p>
          <w:p w14:paraId="1CC805B9" w14:textId="77777777" w:rsidR="00C73382" w:rsidRDefault="00A71D81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※指定されたフォームで入力していただき、Ｅメールで申し込みをしてください。</w:t>
            </w:r>
          </w:p>
          <w:p w14:paraId="40905CEE" w14:textId="77777777" w:rsidR="00C73382" w:rsidRDefault="00C73382">
            <w:pPr>
              <w:rPr>
                <w:rFonts w:hint="default"/>
              </w:rPr>
            </w:pPr>
          </w:p>
        </w:tc>
      </w:tr>
    </w:tbl>
    <w:p w14:paraId="179BE6DF" w14:textId="77777777" w:rsidR="00C73382" w:rsidRDefault="00C73382">
      <w:pPr>
        <w:rPr>
          <w:rFonts w:hint="default"/>
        </w:rPr>
      </w:pPr>
    </w:p>
    <w:p w14:paraId="52F4BADF" w14:textId="77777777" w:rsidR="00C73382" w:rsidRDefault="00A71D81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【Ｅメールでの申し込み】</w:t>
      </w:r>
    </w:p>
    <w:p w14:paraId="11B1F041" w14:textId="7256EA5F" w:rsidR="00C73382" w:rsidRDefault="00A71D81">
      <w:pPr>
        <w:spacing w:line="222" w:lineRule="exact"/>
        <w:rPr>
          <w:rFonts w:hint="default"/>
          <w:lang w:eastAsia="zh-TW"/>
        </w:rPr>
      </w:pPr>
      <w:r>
        <w:rPr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  <w:lang w:eastAsia="zh-TW"/>
        </w:rPr>
        <w:t>Ｅ</w:t>
      </w:r>
      <w:r>
        <w:rPr>
          <w:rFonts w:ascii="ＭＳ ゴシック" w:eastAsia="ＭＳ ゴシック" w:hAnsi="ＭＳ ゴシック"/>
        </w:rPr>
        <w:t>メールアドレス</w:t>
      </w:r>
      <w:r>
        <w:rPr>
          <w:lang w:eastAsia="zh-TW"/>
        </w:rPr>
        <w:t>：</w:t>
      </w:r>
      <w:r w:rsidR="00400E63" w:rsidRPr="008E1D50">
        <w:rPr>
          <w:lang w:eastAsia="zh-TW"/>
        </w:rPr>
        <w:t>kurokawa.n@mxs.mie-c.ed.jp</w:t>
      </w:r>
      <w:r w:rsidR="00400E63" w:rsidRPr="008E1D50">
        <w:rPr>
          <w:spacing w:val="-1"/>
          <w:lang w:eastAsia="zh-TW"/>
        </w:rPr>
        <w:t xml:space="preserve"> </w:t>
      </w:r>
      <w:r w:rsidR="00466EFF" w:rsidRPr="00B50785">
        <w:rPr>
          <w:color w:val="auto"/>
          <w:lang w:eastAsia="zh-TW"/>
        </w:rPr>
        <w:t>（</w:t>
      </w:r>
      <w:r w:rsidR="00466EFF">
        <w:rPr>
          <w:color w:val="auto"/>
          <w:lang w:eastAsia="zh-TW"/>
        </w:rPr>
        <w:t xml:space="preserve">競技委員長　</w:t>
      </w:r>
      <w:r w:rsidR="00466EFF" w:rsidRPr="00B50785">
        <w:rPr>
          <w:color w:val="auto"/>
          <w:lang w:eastAsia="zh-TW"/>
        </w:rPr>
        <w:t>津西高校　黒川　直紀　先生）</w:t>
      </w:r>
    </w:p>
    <w:p w14:paraId="725AAF06" w14:textId="77777777" w:rsidR="00C73382" w:rsidRDefault="00A71D81">
      <w:pPr>
        <w:spacing w:line="222" w:lineRule="exact"/>
        <w:rPr>
          <w:rFonts w:hint="default"/>
        </w:rPr>
      </w:pPr>
      <w:r>
        <w:rPr>
          <w:spacing w:val="-1"/>
          <w:lang w:eastAsia="zh-TW"/>
        </w:rPr>
        <w:t xml:space="preserve">                      </w:t>
      </w:r>
      <w:r>
        <w:rPr>
          <w:rFonts w:ascii="ＭＳ ゴシック" w:eastAsia="ＭＳ ゴシック" w:hAnsi="ＭＳ ゴシック"/>
        </w:rPr>
        <w:t>※注意事項</w:t>
      </w:r>
    </w:p>
    <w:p w14:paraId="1BF968FA" w14:textId="30175302" w:rsidR="00C73382" w:rsidRDefault="00A71D81">
      <w:pPr>
        <w:spacing w:line="281" w:lineRule="exact"/>
        <w:jc w:val="left"/>
        <w:rPr>
          <w:rFonts w:hint="default"/>
        </w:rPr>
      </w:pPr>
      <w:r>
        <w:rPr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 xml:space="preserve">①事務局より県新人大会エントリー用紙（ＥＸＣＥＬ専用ファイル）を受け取ってください。　　　　　　　　　　　　　　　　</w:t>
      </w:r>
    </w:p>
    <w:p w14:paraId="4A3CF298" w14:textId="77777777" w:rsidR="00C73382" w:rsidRDefault="00A71D81">
      <w:pPr>
        <w:spacing w:line="281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>②指定されたフォームに選手番号を入力して下さい。（ＥＸＣＥＬファイル）</w:t>
      </w:r>
    </w:p>
    <w:p w14:paraId="1F339EC4" w14:textId="77777777" w:rsidR="00C73382" w:rsidRDefault="00A71D81">
      <w:pPr>
        <w:spacing w:line="281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</w:t>
      </w:r>
      <w:r>
        <w:rPr>
          <w:rFonts w:ascii="AR P新藝体U" w:eastAsia="AR P新藝体U" w:hAnsi="AR P新藝体U"/>
          <w:b/>
          <w:spacing w:val="-1"/>
        </w:rPr>
        <w:t xml:space="preserve"> </w:t>
      </w:r>
      <w:r>
        <w:rPr>
          <w:rFonts w:ascii="AR P新藝体U" w:eastAsia="AR P新藝体U" w:hAnsi="AR P新藝体U"/>
          <w:b/>
        </w:rPr>
        <w:t>③ワークシートで必要のない部分も、削除しないで下さい。（この大会に関しては、いつもと違います。）</w:t>
      </w:r>
    </w:p>
    <w:p w14:paraId="1A5E8E1C" w14:textId="77777777" w:rsidR="00C73382" w:rsidRDefault="00A71D81">
      <w:pPr>
        <w:spacing w:line="281" w:lineRule="exact"/>
        <w:rPr>
          <w:rFonts w:hint="default"/>
        </w:rPr>
      </w:pPr>
      <w:r>
        <w:rPr>
          <w:rFonts w:ascii="AR P新藝体U" w:eastAsia="AR P新藝体U" w:hAnsi="AR P新藝体U"/>
          <w:b/>
          <w:spacing w:val="-1"/>
        </w:rPr>
        <w:t xml:space="preserve">                        </w:t>
      </w:r>
      <w:r>
        <w:rPr>
          <w:rFonts w:ascii="AR P新藝体U" w:eastAsia="AR P新藝体U" w:hAnsi="AR P新藝体U"/>
          <w:b/>
        </w:rPr>
        <w:t>（例えば、女子のみの参加の場合も、男子のワークシートは削除しない）</w:t>
      </w:r>
    </w:p>
    <w:p w14:paraId="387E97E5" w14:textId="77777777" w:rsidR="00C73382" w:rsidRDefault="00A71D81">
      <w:pPr>
        <w:spacing w:line="281" w:lineRule="exact"/>
        <w:rPr>
          <w:rFonts w:hint="default"/>
        </w:rPr>
      </w:pPr>
      <w:r>
        <w:rPr>
          <w:rFonts w:ascii="AR P新藝体U" w:eastAsia="AR P新藝体U" w:hAnsi="AR P新藝体U"/>
          <w:b/>
        </w:rPr>
        <w:t xml:space="preserve">　　　　　　　　　　　　　但し「入力方法」のシートのみ削除をして下さい。「学校コード表」は削除しないで下さい。</w:t>
      </w:r>
    </w:p>
    <w:p w14:paraId="6B961038" w14:textId="77777777" w:rsidR="00C73382" w:rsidRDefault="00A71D81">
      <w:pPr>
        <w:spacing w:line="281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</w:t>
      </w:r>
      <w:r>
        <w:rPr>
          <w:rFonts w:ascii="ＭＳ ゴシック" w:eastAsia="ＭＳ ゴシック" w:hAnsi="ＭＳ ゴシック"/>
        </w:rPr>
        <w:t>④添付ファイル名は「学校番号（半角数字）　高校名　新人団体　顧問名」とし、添付して下さい。</w:t>
      </w:r>
    </w:p>
    <w:p w14:paraId="4E73726F" w14:textId="77777777" w:rsidR="00C73382" w:rsidRDefault="00C73382">
      <w:pPr>
        <w:spacing w:line="326" w:lineRule="exact"/>
        <w:rPr>
          <w:rFonts w:hint="default"/>
        </w:rPr>
      </w:pPr>
    </w:p>
    <w:p w14:paraId="3DF9F526" w14:textId="6E98203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</w:t>
      </w:r>
      <w:r w:rsidR="002B4401">
        <w:rPr>
          <w:spacing w:val="-1"/>
        </w:rPr>
        <w:t xml:space="preserve"> </w:t>
      </w:r>
      <w:r w:rsidR="002B4401" w:rsidRPr="002B4401">
        <w:rPr>
          <w:rFonts w:ascii="ＭＳ ゴシック" w:eastAsia="ＭＳ ゴシック" w:hAnsi="ＭＳ ゴシック"/>
          <w:spacing w:val="161"/>
          <w:fitText w:val="1272" w:id="-773651968"/>
        </w:rPr>
        <w:t>参加</w:t>
      </w:r>
      <w:r w:rsidR="002B4401" w:rsidRPr="002B4401">
        <w:rPr>
          <w:rFonts w:ascii="ＭＳ ゴシック" w:eastAsia="ＭＳ ゴシック" w:hAnsi="ＭＳ ゴシック"/>
          <w:spacing w:val="-1"/>
          <w:fitText w:val="1272" w:id="-773651968"/>
        </w:rPr>
        <w:t>費</w:t>
      </w:r>
      <w:r>
        <w:rPr>
          <w:rFonts w:ascii="ＭＳ ゴシック" w:eastAsia="ＭＳ ゴシック" w:hAnsi="ＭＳ ゴシック"/>
        </w:rPr>
        <w:t xml:space="preserve">　</w:t>
      </w:r>
      <w:r w:rsidRPr="0082400D">
        <w:rPr>
          <w:rFonts w:ascii="ＭＳ ゴシック" w:eastAsia="ＭＳ ゴシック" w:hAnsi="ＭＳ ゴシック"/>
          <w:b/>
          <w:bCs/>
          <w:u w:val="double"/>
        </w:rPr>
        <w:t xml:space="preserve">１チーム　</w:t>
      </w:r>
      <w:r w:rsidR="002B62E3" w:rsidRPr="0082400D">
        <w:rPr>
          <w:rFonts w:ascii="ＭＳ ゴシック" w:eastAsia="ＭＳ ゴシック" w:hAnsi="ＭＳ ゴシック"/>
          <w:b/>
          <w:bCs/>
          <w:u w:val="double"/>
        </w:rPr>
        <w:t>３，０００</w:t>
      </w:r>
      <w:r w:rsidRPr="0082400D">
        <w:rPr>
          <w:rFonts w:ascii="ＭＳ ゴシック" w:eastAsia="ＭＳ ゴシック" w:hAnsi="ＭＳ ゴシック"/>
          <w:b/>
          <w:bCs/>
          <w:u w:val="double"/>
        </w:rPr>
        <w:t>円</w:t>
      </w:r>
    </w:p>
    <w:p w14:paraId="393E9111" w14:textId="77777777" w:rsidR="00C73382" w:rsidRDefault="00C73382">
      <w:pPr>
        <w:rPr>
          <w:rFonts w:hint="default"/>
        </w:rPr>
      </w:pPr>
    </w:p>
    <w:p w14:paraId="304FFFFC" w14:textId="77777777" w:rsidR="00C73382" w:rsidRDefault="00A71D81">
      <w:pPr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</w:t>
      </w:r>
      <w:r w:rsidRPr="00A71D81">
        <w:rPr>
          <w:rFonts w:ascii="ＭＳ ゴシック" w:eastAsia="ＭＳ ゴシック" w:hAnsi="ＭＳ ゴシック"/>
          <w:spacing w:val="161"/>
          <w:fitText w:val="1273" w:id="8"/>
        </w:rPr>
        <w:t>振込</w:t>
      </w:r>
      <w:r w:rsidRPr="00A71D81">
        <w:rPr>
          <w:rFonts w:ascii="ＭＳ ゴシック" w:eastAsia="ＭＳ ゴシック" w:hAnsi="ＭＳ ゴシック"/>
          <w:fitText w:val="1273" w:id="8"/>
        </w:rPr>
        <w:t>先</w:t>
      </w:r>
      <w:r>
        <w:rPr>
          <w:rFonts w:ascii="ＭＳ ゴシック" w:eastAsia="ＭＳ ゴシック" w:hAnsi="ＭＳ ゴシック"/>
          <w:spacing w:val="-1"/>
        </w:rPr>
        <w:t xml:space="preserve">  </w:t>
      </w:r>
      <w:r>
        <w:rPr>
          <w:rFonts w:ascii="ＭＳ ゴシック" w:eastAsia="ＭＳ ゴシック" w:hAnsi="ＭＳ ゴシック"/>
        </w:rPr>
        <w:t>百五銀行　宮川支店　普通預金　４７８９５７</w:t>
      </w:r>
    </w:p>
    <w:p w14:paraId="081C32FA" w14:textId="77777777" w:rsidR="00C73382" w:rsidRDefault="00A71D81">
      <w:pPr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              </w:t>
      </w:r>
      <w:r>
        <w:rPr>
          <w:rFonts w:ascii="ＭＳ ゴシック" w:eastAsia="ＭＳ ゴシック" w:hAnsi="ＭＳ ゴシック"/>
        </w:rPr>
        <w:t>三重県高体連バドミントン専門部</w:t>
      </w:r>
    </w:p>
    <w:p w14:paraId="6D2D272C" w14:textId="68E7500D" w:rsidR="00C73382" w:rsidRDefault="005B54E7">
      <w:pPr>
        <w:rPr>
          <w:rFonts w:hint="default"/>
          <w:lang w:eastAsia="zh-TW"/>
        </w:rPr>
      </w:pPr>
      <w:r>
        <w:rPr>
          <w:rFonts w:ascii="ＭＳ ゴシック" w:eastAsia="ＭＳ ゴシック" w:hAnsi="ＭＳ ゴシック"/>
        </w:rPr>
        <w:t xml:space="preserve">　　　　　　　　　　　　　　　　　</w:t>
      </w:r>
      <w:r>
        <w:rPr>
          <w:rFonts w:ascii="ＭＳ ゴシック" w:eastAsia="ＭＳ ゴシック" w:hAnsi="ＭＳ ゴシック"/>
          <w:lang w:eastAsia="zh-TW"/>
        </w:rPr>
        <w:t>事務局次長　日沖　大輔</w:t>
      </w:r>
    </w:p>
    <w:p w14:paraId="7844C13C" w14:textId="64D94C86" w:rsidR="00C73382" w:rsidRDefault="00A71D81">
      <w:pPr>
        <w:rPr>
          <w:rFonts w:hint="default"/>
        </w:rPr>
      </w:pPr>
      <w:r>
        <w:rPr>
          <w:rFonts w:ascii="ＤＦ新細丸ゴシック体" w:eastAsia="ＤＦ新細丸ゴシック体" w:hAnsi="ＤＦ新細丸ゴシック体"/>
          <w:b/>
          <w:spacing w:val="-1"/>
          <w:lang w:eastAsia="zh-TW"/>
        </w:rPr>
        <w:t xml:space="preserve">                   </w:t>
      </w:r>
      <w:r>
        <w:rPr>
          <w:rFonts w:ascii="ＤＦ新細丸ゴシック体" w:eastAsia="ＤＦ新細丸ゴシック体" w:hAnsi="ＤＦ新細丸ゴシック体"/>
          <w:b/>
          <w:lang w:eastAsia="zh-TW"/>
        </w:rPr>
        <w:t xml:space="preserve">　</w:t>
      </w:r>
      <w:r>
        <w:rPr>
          <w:rFonts w:ascii="ＤＦ新細丸ゴシック体" w:eastAsia="ＤＦ新細丸ゴシック体" w:hAnsi="ＤＦ新細丸ゴシック体"/>
          <w:b/>
          <w:spacing w:val="-1"/>
          <w:lang w:eastAsia="zh-TW"/>
        </w:rPr>
        <w:t xml:space="preserve"> </w:t>
      </w:r>
      <w:r>
        <w:rPr>
          <w:rFonts w:ascii="ＤＦ新細丸ゴシック体" w:eastAsia="ＤＦ新細丸ゴシック体" w:hAnsi="ＤＦ新細丸ゴシック体"/>
          <w:b/>
          <w:u w:val="wavyHeavy" w:color="000000"/>
        </w:rPr>
        <w:t>※</w:t>
      </w:r>
      <w:r w:rsidR="003B22CC">
        <w:rPr>
          <w:rFonts w:ascii="ＤＦ新細丸ゴシック体" w:eastAsia="ＤＦ新細丸ゴシック体" w:hAnsi="ＤＦ新細丸ゴシック体"/>
          <w:b/>
          <w:u w:val="wavyHeavy" w:color="000000"/>
        </w:rPr>
        <w:t>参加費</w:t>
      </w:r>
      <w:r>
        <w:rPr>
          <w:rFonts w:ascii="ＤＦ新細丸ゴシック体" w:eastAsia="ＤＦ新細丸ゴシック体" w:hAnsi="ＤＦ新細丸ゴシック体"/>
          <w:b/>
          <w:u w:val="wavyHeavy" w:color="000000"/>
        </w:rPr>
        <w:t>は必ず振り込みでお願いします。男女とも参加する学校は一括で振り込んでください。</w:t>
      </w:r>
    </w:p>
    <w:p w14:paraId="00B61D8D" w14:textId="77777777" w:rsidR="00C73382" w:rsidRDefault="00C73382">
      <w:pPr>
        <w:rPr>
          <w:rFonts w:hint="default"/>
        </w:rPr>
      </w:pPr>
    </w:p>
    <w:p w14:paraId="65985C59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  </w:t>
      </w:r>
      <w:r>
        <w:t xml:space="preserve">　</w:t>
      </w:r>
      <w:r>
        <w:rPr>
          <w:rFonts w:ascii="ＭＳ ゴシック" w:eastAsia="ＭＳ ゴシック" w:hAnsi="ＭＳ ゴシック"/>
        </w:rPr>
        <w:t>振り込む際は、「新人団体　○○高校　○○○○←（振込者名前）」でお願いします。</w:t>
      </w:r>
    </w:p>
    <w:p w14:paraId="211BB008" w14:textId="7B85AC46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</w:t>
      </w:r>
      <w:r>
        <w:t xml:space="preserve">　　</w:t>
      </w:r>
      <w:r>
        <w:rPr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>振り込み締め切り日も、参加申込締切日と同じとします。</w:t>
      </w:r>
      <w:r>
        <w:t xml:space="preserve">　</w:t>
      </w:r>
    </w:p>
    <w:p w14:paraId="3E3CDED9" w14:textId="04625656" w:rsidR="00C73382" w:rsidRDefault="00A71D81">
      <w:pPr>
        <w:rPr>
          <w:rFonts w:hint="default"/>
        </w:rPr>
      </w:pPr>
      <w:r>
        <w:t xml:space="preserve">　　　　　　　　　　　　　　　　　　　　　　　　　　　　</w:t>
      </w:r>
      <w:r w:rsidR="002B4401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１２</w:t>
      </w:r>
      <w:r w:rsidR="00F0247F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月</w:t>
      </w:r>
      <w:r w:rsidR="002B4401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２</w:t>
      </w:r>
      <w:r w:rsidR="007A05B6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４</w:t>
      </w:r>
      <w:r w:rsidR="00912EA9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日</w:t>
      </w:r>
      <w:r w:rsidR="00993EAE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（</w:t>
      </w:r>
      <w:r w:rsidR="00466EFF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木</w:t>
      </w:r>
      <w:r w:rsidR="00993EAE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）</w:t>
      </w:r>
      <w:r w:rsidR="00C877B9"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１７：００</w:t>
      </w:r>
      <w:r>
        <w:rPr>
          <w:rFonts w:ascii="ＤＦＰ平成ゴシック体W5" w:eastAsia="ＤＦＰ平成ゴシック体W5" w:hAnsi="ＤＦＰ平成ゴシック体W5"/>
          <w:w w:val="200"/>
          <w:sz w:val="20"/>
          <w:u w:val="wave" w:color="000000"/>
        </w:rPr>
        <w:t>まで</w:t>
      </w:r>
    </w:p>
    <w:p w14:paraId="2811F777" w14:textId="77777777" w:rsidR="00C73382" w:rsidRDefault="00C73382">
      <w:pPr>
        <w:rPr>
          <w:rFonts w:hint="default"/>
        </w:rPr>
      </w:pPr>
    </w:p>
    <w:p w14:paraId="544F626D" w14:textId="35B0B1D5" w:rsidR="00C73382" w:rsidRDefault="00A71D81">
      <w:pPr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ＭＳ ゴシック" w:eastAsia="ＭＳ ゴシック" w:hAnsi="ＭＳ ゴシック"/>
          <w:b/>
        </w:rPr>
        <w:t>10．組み合わせ</w:t>
      </w:r>
      <w:r>
        <w:t xml:space="preserve">　　顧問会議で決定する。</w:t>
      </w:r>
    </w:p>
    <w:p w14:paraId="047FD368" w14:textId="759EFAAD" w:rsidR="00C73382" w:rsidRPr="003B22CC" w:rsidRDefault="00A71D81">
      <w:pPr>
        <w:rPr>
          <w:rFonts w:hint="default"/>
          <w:lang w:eastAsia="zh-TW"/>
        </w:rPr>
      </w:pPr>
      <w:r>
        <w:rPr>
          <w:rFonts w:ascii="ＭＳ ゴシック" w:eastAsia="ＭＳ ゴシック" w:hAnsi="ＭＳ ゴシック"/>
          <w:spacing w:val="-1"/>
        </w:rPr>
        <w:t xml:space="preserve">                    </w:t>
      </w:r>
      <w:r w:rsidRPr="00A71D81">
        <w:rPr>
          <w:rFonts w:ascii="ＭＳ ゴシック" w:eastAsia="ＭＳ ゴシック" w:hAnsi="ＭＳ ゴシック"/>
          <w:spacing w:val="214"/>
          <w:fitText w:val="2121" w:id="9"/>
          <w:lang w:eastAsia="zh-TW"/>
        </w:rPr>
        <w:t>顧問会</w:t>
      </w:r>
      <w:r w:rsidRPr="00A71D81">
        <w:rPr>
          <w:rFonts w:ascii="ＭＳ ゴシック" w:eastAsia="ＭＳ ゴシック" w:hAnsi="ＭＳ ゴシック"/>
          <w:spacing w:val="-1"/>
          <w:fitText w:val="2121" w:id="9"/>
          <w:lang w:eastAsia="zh-TW"/>
        </w:rPr>
        <w:t>議</w:t>
      </w:r>
      <w:r>
        <w:rPr>
          <w:rFonts w:ascii="ＭＳ ゴシック" w:eastAsia="ＭＳ ゴシック" w:hAnsi="ＭＳ ゴシック"/>
          <w:lang w:eastAsia="zh-TW"/>
        </w:rPr>
        <w:t xml:space="preserve">　　</w:t>
      </w:r>
      <w:r w:rsidR="00912EA9" w:rsidRPr="003B22CC">
        <w:rPr>
          <w:rFonts w:ascii="ＭＳ ゴシック" w:eastAsia="ＭＳ ゴシック" w:hAnsi="ＭＳ ゴシック"/>
          <w:b/>
          <w:w w:val="200"/>
          <w:lang w:eastAsia="zh-TW"/>
        </w:rPr>
        <w:t>１</w:t>
      </w:r>
      <w:r w:rsidR="00F0247F" w:rsidRPr="003B22CC">
        <w:rPr>
          <w:rFonts w:ascii="ＭＳ ゴシック" w:eastAsia="ＭＳ ゴシック" w:hAnsi="ＭＳ ゴシック"/>
          <w:b/>
          <w:w w:val="200"/>
          <w:lang w:eastAsia="zh-TW"/>
        </w:rPr>
        <w:t>月</w:t>
      </w:r>
      <w:r w:rsidR="003B22CC" w:rsidRPr="003B22CC">
        <w:rPr>
          <w:rFonts w:ascii="ＭＳ ゴシック" w:eastAsia="ＭＳ ゴシック" w:hAnsi="ＭＳ ゴシック"/>
          <w:b/>
          <w:w w:val="200"/>
          <w:lang w:eastAsia="zh-TW"/>
        </w:rPr>
        <w:t>１</w:t>
      </w:r>
      <w:r w:rsidR="007A05B6">
        <w:rPr>
          <w:rFonts w:ascii="ＭＳ ゴシック" w:eastAsia="ＭＳ ゴシック" w:hAnsi="ＭＳ ゴシック"/>
          <w:b/>
          <w:w w:val="200"/>
          <w:lang w:eastAsia="zh-TW"/>
        </w:rPr>
        <w:t>４</w:t>
      </w:r>
      <w:r w:rsidR="00F0247F" w:rsidRPr="003B22CC">
        <w:rPr>
          <w:rFonts w:ascii="ＭＳ ゴシック" w:eastAsia="ＭＳ ゴシック" w:hAnsi="ＭＳ ゴシック"/>
          <w:b/>
          <w:w w:val="200"/>
          <w:lang w:eastAsia="zh-TW"/>
        </w:rPr>
        <w:t>日（</w:t>
      </w:r>
      <w:r w:rsidR="003B22CC" w:rsidRPr="003B22CC">
        <w:rPr>
          <w:rFonts w:ascii="ＭＳ ゴシック" w:eastAsia="ＭＳ ゴシック" w:hAnsi="ＭＳ ゴシック"/>
          <w:b/>
          <w:w w:val="200"/>
          <w:lang w:eastAsia="zh-TW"/>
        </w:rPr>
        <w:t>木</w:t>
      </w:r>
      <w:r w:rsidRPr="003B22CC">
        <w:rPr>
          <w:rFonts w:ascii="ＭＳ ゴシック" w:eastAsia="ＭＳ ゴシック" w:hAnsi="ＭＳ ゴシック"/>
          <w:b/>
          <w:w w:val="200"/>
          <w:lang w:eastAsia="zh-TW"/>
        </w:rPr>
        <w:t>）</w:t>
      </w:r>
      <w:r w:rsidRPr="003B22CC">
        <w:rPr>
          <w:rFonts w:ascii="ＭＳ ゴシック" w:eastAsia="ＭＳ ゴシック" w:hAnsi="ＭＳ ゴシック"/>
          <w:b/>
          <w:lang w:eastAsia="zh-TW"/>
        </w:rPr>
        <w:t>１４：００～</w:t>
      </w:r>
    </w:p>
    <w:p w14:paraId="36DDEE29" w14:textId="501E5E44" w:rsidR="00C73382" w:rsidRPr="003B22CC" w:rsidRDefault="00A71D81">
      <w:pPr>
        <w:rPr>
          <w:rFonts w:hint="default"/>
          <w:lang w:eastAsia="zh-TW"/>
        </w:rPr>
      </w:pPr>
      <w:r w:rsidRPr="003B22CC">
        <w:rPr>
          <w:rFonts w:ascii="ＭＳ ゴシック" w:eastAsia="ＭＳ ゴシック" w:hAnsi="ＭＳ ゴシック"/>
          <w:b/>
          <w:lang w:eastAsia="zh-TW"/>
        </w:rPr>
        <w:t xml:space="preserve">　　　　　　　　　　　　　　　　　　　　</w:t>
      </w:r>
      <w:r w:rsidRPr="003B22CC">
        <w:rPr>
          <w:rFonts w:ascii="ＭＳ ゴシック" w:eastAsia="ＭＳ ゴシック" w:hAnsi="ＭＳ ゴシック"/>
          <w:b/>
          <w:spacing w:val="-1"/>
          <w:lang w:eastAsia="zh-TW"/>
        </w:rPr>
        <w:t xml:space="preserve"> </w:t>
      </w:r>
      <w:r w:rsidR="00F0247F" w:rsidRPr="003B22CC">
        <w:rPr>
          <w:rFonts w:ascii="ＭＳ ゴシック" w:eastAsia="ＭＳ ゴシック" w:hAnsi="ＭＳ ゴシック"/>
          <w:b/>
          <w:lang w:eastAsia="zh-TW"/>
        </w:rPr>
        <w:t>会</w:t>
      </w:r>
      <w:r w:rsidR="0082400D">
        <w:rPr>
          <w:rFonts w:ascii="ＭＳ ゴシック" w:eastAsia="ＭＳ ゴシック" w:hAnsi="ＭＳ ゴシック"/>
          <w:b/>
          <w:lang w:eastAsia="zh-TW"/>
        </w:rPr>
        <w:t xml:space="preserve">　</w:t>
      </w:r>
      <w:r w:rsidR="00F0247F" w:rsidRPr="003B22CC">
        <w:rPr>
          <w:rFonts w:ascii="ＭＳ ゴシック" w:eastAsia="ＭＳ ゴシック" w:hAnsi="ＭＳ ゴシック"/>
          <w:b/>
          <w:lang w:eastAsia="zh-TW"/>
        </w:rPr>
        <w:t>場</w:t>
      </w:r>
      <w:r w:rsidR="00F43243" w:rsidRPr="003B22CC">
        <w:rPr>
          <w:rFonts w:ascii="ＭＳ ゴシック" w:eastAsia="ＭＳ ゴシック" w:hAnsi="ＭＳ ゴシック"/>
          <w:b/>
          <w:lang w:eastAsia="zh-TW"/>
        </w:rPr>
        <w:t xml:space="preserve">　</w:t>
      </w:r>
      <w:r w:rsidR="002B4401" w:rsidRPr="003B22CC">
        <w:rPr>
          <w:rFonts w:ascii="ＭＳ ゴシック" w:eastAsia="ＭＳ ゴシック" w:hAnsi="ＭＳ ゴシック"/>
          <w:b/>
          <w:lang w:eastAsia="zh-TW"/>
        </w:rPr>
        <w:t xml:space="preserve">　</w:t>
      </w:r>
      <w:r w:rsidR="003B22CC" w:rsidRPr="007A05B6">
        <w:rPr>
          <w:rFonts w:ascii="ＭＳ ゴシック" w:eastAsia="ＭＳ ゴシック" w:hAnsi="ＭＳ ゴシック"/>
          <w:b/>
          <w:lang w:eastAsia="zh-TW"/>
        </w:rPr>
        <w:t>高田高校</w:t>
      </w:r>
      <w:r w:rsidR="0082400D" w:rsidRPr="007A05B6">
        <w:rPr>
          <w:rFonts w:ascii="ＭＳ ゴシック" w:eastAsia="ＭＳ ゴシック" w:hAnsi="ＭＳ ゴシック"/>
          <w:b/>
          <w:lang w:eastAsia="zh-TW"/>
        </w:rPr>
        <w:t xml:space="preserve">　</w:t>
      </w:r>
      <w:r w:rsidR="00740AA5" w:rsidRPr="007A05B6">
        <w:rPr>
          <w:rFonts w:ascii="ＭＳ ゴシック" w:eastAsia="ＭＳ ゴシック" w:hAnsi="ＭＳ ゴシック"/>
          <w:b/>
          <w:lang w:eastAsia="zh-TW"/>
        </w:rPr>
        <w:t>大</w:t>
      </w:r>
      <w:r w:rsidR="0082400D" w:rsidRPr="007A05B6">
        <w:rPr>
          <w:rFonts w:ascii="ＭＳ ゴシック" w:eastAsia="ＭＳ ゴシック" w:hAnsi="ＭＳ ゴシック"/>
          <w:b/>
          <w:lang w:eastAsia="zh-TW"/>
        </w:rPr>
        <w:t>会議室</w:t>
      </w:r>
      <w:r w:rsidR="00740AA5" w:rsidRPr="007A05B6">
        <w:rPr>
          <w:rFonts w:ascii="ＭＳ ゴシック" w:eastAsia="ＭＳ ゴシック" w:hAnsi="ＭＳ ゴシック"/>
          <w:b/>
          <w:lang w:eastAsia="zh-TW"/>
        </w:rPr>
        <w:t>（本館３F）</w:t>
      </w:r>
    </w:p>
    <w:p w14:paraId="400155C2" w14:textId="226AC81F" w:rsidR="00C73382" w:rsidRPr="0082400D" w:rsidRDefault="00A71D81">
      <w:pPr>
        <w:rPr>
          <w:rFonts w:hint="default"/>
        </w:rPr>
      </w:pPr>
      <w:r w:rsidRPr="003B22CC">
        <w:rPr>
          <w:spacing w:val="-1"/>
          <w:lang w:eastAsia="zh-TW"/>
        </w:rPr>
        <w:t xml:space="preserve">  </w:t>
      </w:r>
      <w:r w:rsidRPr="003B22CC">
        <w:rPr>
          <w:lang w:eastAsia="zh-TW"/>
        </w:rPr>
        <w:t xml:space="preserve">　　　　　　　　　　　　　　　　　　　</w:t>
      </w:r>
      <w:r w:rsidR="00466EFF" w:rsidRPr="003B22CC">
        <w:t>※</w:t>
      </w:r>
      <w:r w:rsidRPr="003B22CC">
        <w:t>顧問の先生のみ出席の</w:t>
      </w:r>
      <w:r w:rsidR="00BA0F94">
        <w:t>顧問</w:t>
      </w:r>
      <w:r w:rsidRPr="003B22CC">
        <w:t>会議です。</w:t>
      </w:r>
      <w:r w:rsidR="0082400D">
        <w:rPr>
          <w:b/>
          <w:bCs/>
          <w:u w:color="000000"/>
        </w:rPr>
        <w:t>（</w:t>
      </w:r>
      <w:r w:rsidRPr="0082400D">
        <w:rPr>
          <w:b/>
          <w:bCs/>
          <w:u w:color="000000"/>
        </w:rPr>
        <w:t>生徒引率</w:t>
      </w:r>
      <w:r w:rsidR="0082400D">
        <w:rPr>
          <w:b/>
          <w:bCs/>
          <w:u w:color="000000"/>
        </w:rPr>
        <w:t>なし）</w:t>
      </w:r>
    </w:p>
    <w:p w14:paraId="0E43B74A" w14:textId="77777777" w:rsidR="00C73382" w:rsidRDefault="00C73382">
      <w:pPr>
        <w:rPr>
          <w:rFonts w:hint="default"/>
        </w:rPr>
      </w:pPr>
    </w:p>
    <w:p w14:paraId="56DB541E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</w:t>
      </w:r>
      <w:r>
        <w:rPr>
          <w:rFonts w:ascii="ＭＳ ゴシック" w:eastAsia="ＭＳ ゴシック" w:hAnsi="ＭＳ ゴシック"/>
          <w:b/>
        </w:rPr>
        <w:t>11．服　　　装</w:t>
      </w:r>
      <w:r>
        <w:rPr>
          <w:rFonts w:ascii="ＭＳ ゴシック" w:eastAsia="ＭＳ ゴシック" w:hAnsi="ＭＳ ゴシック"/>
          <w:b/>
          <w:spacing w:val="-1"/>
        </w:rPr>
        <w:t xml:space="preserve">  </w:t>
      </w:r>
      <w:r>
        <w:rPr>
          <w:spacing w:val="-1"/>
        </w:rPr>
        <w:t xml:space="preserve">  </w:t>
      </w:r>
      <w:r>
        <w:t>○上衣・下衣・シューズとも日本バドミントン協会検定合格品とする。</w:t>
      </w:r>
    </w:p>
    <w:p w14:paraId="3736F29E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</w:t>
      </w:r>
      <w:r>
        <w:t>○校名を背面につけなければ試合出場を認めない。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7"/>
        <w:gridCol w:w="318"/>
        <w:gridCol w:w="636"/>
        <w:gridCol w:w="636"/>
        <w:gridCol w:w="530"/>
        <w:gridCol w:w="118"/>
        <w:gridCol w:w="118"/>
        <w:gridCol w:w="424"/>
      </w:tblGrid>
      <w:tr w:rsidR="00C73382" w14:paraId="048437C0" w14:textId="77777777">
        <w:trPr>
          <w:gridAfter w:val="2"/>
          <w:wAfter w:w="530" w:type="dxa"/>
        </w:trPr>
        <w:tc>
          <w:tcPr>
            <w:tcW w:w="980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66A91" w14:textId="77777777" w:rsidR="00C73382" w:rsidRDefault="00A71D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  <w:r>
              <w:t>ゼッケンは白地の布に濃紺または黒で校名を日本文字で書く。</w:t>
            </w:r>
          </w:p>
          <w:p w14:paraId="5B332E57" w14:textId="77777777" w:rsidR="00C73382" w:rsidRDefault="00A71D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</w:t>
            </w:r>
            <w:r>
              <w:t>シャツの背面に直接プリントする場合は、はっきりとした色で校名</w:t>
            </w:r>
          </w:p>
        </w:tc>
        <w:tc>
          <w:tcPr>
            <w:tcW w:w="190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5AE80" w14:textId="77777777" w:rsidR="00C73382" w:rsidRDefault="00C73382">
            <w:pPr>
              <w:rPr>
                <w:rFonts w:hint="default"/>
              </w:rPr>
            </w:pPr>
          </w:p>
        </w:tc>
      </w:tr>
      <w:tr w:rsidR="00C73382" w14:paraId="3C8C8FC8" w14:textId="77777777">
        <w:trPr>
          <w:gridAfter w:val="2"/>
          <w:wAfter w:w="530" w:type="dxa"/>
        </w:trPr>
        <w:tc>
          <w:tcPr>
            <w:tcW w:w="980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B6CA8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16453CE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0EFD976" w14:textId="77777777" w:rsidR="00C73382" w:rsidRDefault="00A71D81">
            <w:pPr>
              <w:rPr>
                <w:rFonts w:hint="default"/>
              </w:rPr>
            </w:pPr>
            <w:r>
              <w:t>30cm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62C41" w14:textId="77777777" w:rsidR="00C73382" w:rsidRDefault="00C73382">
            <w:pPr>
              <w:rPr>
                <w:rFonts w:hint="default"/>
              </w:rPr>
            </w:pPr>
          </w:p>
        </w:tc>
      </w:tr>
      <w:tr w:rsidR="00C73382" w14:paraId="62232352" w14:textId="77777777">
        <w:trPr>
          <w:gridAfter w:val="2"/>
          <w:wAfter w:w="530" w:type="dxa"/>
        </w:trPr>
        <w:tc>
          <w:tcPr>
            <w:tcW w:w="948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4C125" w14:textId="2C06DA49" w:rsidR="007A05B6" w:rsidRPr="007A05B6" w:rsidRDefault="00A71D81">
            <w:pPr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                      </w:t>
            </w:r>
            <w:r>
              <w:t>を日本文字で書くこと。</w:t>
            </w:r>
            <w:r>
              <w:rPr>
                <w:spacing w:val="-1"/>
              </w:rPr>
              <w:t xml:space="preserve">  </w:t>
            </w:r>
            <w:r>
              <w:t xml:space="preserve">　　</w:t>
            </w:r>
            <w:r>
              <w:rPr>
                <w:spacing w:val="-1"/>
              </w:rPr>
              <w:t xml:space="preserve">    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22B24F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190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1F62EE" w14:textId="77777777" w:rsidR="00C73382" w:rsidRDefault="00C73382">
            <w:pPr>
              <w:rPr>
                <w:rFonts w:hint="default"/>
              </w:rPr>
            </w:pPr>
          </w:p>
        </w:tc>
      </w:tr>
      <w:tr w:rsidR="00C73382" w14:paraId="01D75C21" w14:textId="77777777">
        <w:tc>
          <w:tcPr>
            <w:tcW w:w="980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0ED8FA" w14:textId="631F32F7" w:rsidR="00C73382" w:rsidRDefault="00A71D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</w:t>
            </w:r>
            <w:r w:rsidR="007A05B6" w:rsidRPr="00164BD1">
              <w:rPr>
                <w:spacing w:val="-1"/>
              </w:rPr>
              <w:t>〇文字列の各行の大きさは、高さ６</w:t>
            </w:r>
            <w:r w:rsidR="007A05B6" w:rsidRPr="00164BD1">
              <w:rPr>
                <w:spacing w:val="-1"/>
              </w:rPr>
              <w:t>cm</w:t>
            </w:r>
            <w:r w:rsidR="007A05B6" w:rsidRPr="00164BD1">
              <w:rPr>
                <w:spacing w:val="-1"/>
              </w:rPr>
              <w:t>～１０</w:t>
            </w:r>
            <w:r w:rsidR="007A05B6" w:rsidRPr="00164BD1">
              <w:rPr>
                <w:spacing w:val="-1"/>
              </w:rPr>
              <w:t>cm</w:t>
            </w:r>
            <w:r w:rsidR="007A05B6" w:rsidRPr="00164BD1">
              <w:rPr>
                <w:spacing w:val="-1"/>
              </w:rPr>
              <w:t>、横３０</w:t>
            </w:r>
            <w:r w:rsidR="007A05B6" w:rsidRPr="00164BD1">
              <w:rPr>
                <w:spacing w:val="-1"/>
              </w:rPr>
              <w:t>cm</w:t>
            </w:r>
            <w:r w:rsidR="007A05B6" w:rsidRPr="00164BD1">
              <w:rPr>
                <w:spacing w:val="-1"/>
              </w:rPr>
              <w:t>以内とする</w:t>
            </w:r>
            <w:r w:rsidR="007A05B6">
              <w:rPr>
                <w:spacing w:val="-1"/>
              </w:rPr>
              <w:t xml:space="preserve">。　</w:t>
            </w:r>
            <w:r w:rsidR="00BA0F94">
              <w:t>20</w:t>
            </w:r>
          </w:p>
          <w:p w14:paraId="49A6E701" w14:textId="77777777" w:rsidR="00C73382" w:rsidRDefault="00A71D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                               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cm</w:t>
            </w:r>
          </w:p>
        </w:tc>
        <w:tc>
          <w:tcPr>
            <w:tcW w:w="1802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F8F8B1" w14:textId="77777777" w:rsidR="00C73382" w:rsidRDefault="00A71D81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="00F43243">
              <w:t xml:space="preserve">○　○　高　</w:t>
            </w:r>
            <w:r>
              <w:t>校</w:t>
            </w:r>
          </w:p>
          <w:p w14:paraId="44696449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391106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1A4ED81E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C5AE92" w14:textId="77777777" w:rsidR="00C73382" w:rsidRDefault="00A71D81">
            <w:pPr>
              <w:rPr>
                <w:rFonts w:hint="default"/>
              </w:rPr>
            </w:pPr>
            <w:r>
              <w:rPr>
                <w:w w:val="50"/>
              </w:rPr>
              <w:t>学校名</w:t>
            </w:r>
          </w:p>
          <w:p w14:paraId="03C6EF4F" w14:textId="77777777" w:rsidR="00C73382" w:rsidRDefault="00C73382">
            <w:pPr>
              <w:rPr>
                <w:rFonts w:hint="default"/>
              </w:rPr>
            </w:pPr>
          </w:p>
        </w:tc>
      </w:tr>
      <w:tr w:rsidR="00C73382" w14:paraId="53525DBA" w14:textId="77777777">
        <w:tc>
          <w:tcPr>
            <w:tcW w:w="980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F61AD5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18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57023BE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17E9A4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26B2C91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4999769" w14:textId="77777777" w:rsidR="00C73382" w:rsidRDefault="00C73382">
            <w:pPr>
              <w:rPr>
                <w:rFonts w:hint="default"/>
              </w:rPr>
            </w:pPr>
          </w:p>
        </w:tc>
      </w:tr>
      <w:tr w:rsidR="00C73382" w14:paraId="7F25CC68" w14:textId="77777777">
        <w:trPr>
          <w:gridBefore w:val="1"/>
          <w:gridAfter w:val="2"/>
          <w:wBefore w:w="9487" w:type="dxa"/>
          <w:wAfter w:w="530" w:type="dxa"/>
        </w:trPr>
        <w:tc>
          <w:tcPr>
            <w:tcW w:w="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E28675" w14:textId="77777777" w:rsidR="00C73382" w:rsidRDefault="00C73382">
            <w:pPr>
              <w:rPr>
                <w:rFonts w:hint="default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4D00D6" w14:textId="77777777" w:rsidR="00C73382" w:rsidRDefault="00C73382">
            <w:pPr>
              <w:rPr>
                <w:rFonts w:hint="default"/>
              </w:rPr>
            </w:pPr>
          </w:p>
        </w:tc>
      </w:tr>
    </w:tbl>
    <w:p w14:paraId="681FBA99" w14:textId="77777777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  </w:t>
      </w:r>
      <w:r>
        <w:t xml:space="preserve">　　　　　　　　　　　　　　</w:t>
      </w:r>
      <w:r>
        <w:rPr>
          <w:spacing w:val="-1"/>
        </w:rPr>
        <w:t xml:space="preserve">                                               </w:t>
      </w:r>
      <w:r>
        <w:t>ゼッケン</w:t>
      </w:r>
    </w:p>
    <w:p w14:paraId="24467380" w14:textId="63DCAD7E" w:rsidR="00C73382" w:rsidRDefault="00A71D81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</w:t>
      </w:r>
      <w:r w:rsidR="0082400D">
        <w:rPr>
          <w:spacing w:val="-1"/>
        </w:rPr>
        <w:t xml:space="preserve">　　</w:t>
      </w:r>
      <w:r>
        <w:t>※団体の部の場合は学校名だけでよい</w:t>
      </w:r>
      <w:r>
        <w:t>.</w:t>
      </w:r>
    </w:p>
    <w:p w14:paraId="3DC9A8E7" w14:textId="77777777" w:rsidR="00C73382" w:rsidRDefault="00C73382">
      <w:pPr>
        <w:rPr>
          <w:rFonts w:hint="default"/>
        </w:rPr>
      </w:pPr>
    </w:p>
    <w:p w14:paraId="412A6146" w14:textId="1B1CCF09" w:rsidR="00C73382" w:rsidRDefault="00A71D81" w:rsidP="00466EFF">
      <w:pPr>
        <w:ind w:firstLineChars="100" w:firstLine="213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12．表　　　彰</w:t>
      </w:r>
      <w:r>
        <w:t xml:space="preserve">　　</w:t>
      </w:r>
      <w:r w:rsidR="007249BB">
        <w:t xml:space="preserve">Ａチームトーナメント　</w:t>
      </w:r>
      <w:r>
        <w:t>１位から５位まで</w:t>
      </w:r>
      <w:bookmarkStart w:id="4" w:name="_Hlk150695057"/>
      <w:r>
        <w:t>表彰状を授与する。</w:t>
      </w:r>
      <w:bookmarkEnd w:id="4"/>
    </w:p>
    <w:p w14:paraId="11E28849" w14:textId="5741C426" w:rsidR="00C73382" w:rsidRDefault="007249BB">
      <w:pPr>
        <w:rPr>
          <w:rFonts w:hint="default"/>
        </w:rPr>
      </w:pPr>
      <w:r>
        <w:t xml:space="preserve">　　　　　　　　　　</w:t>
      </w:r>
      <w:bookmarkStart w:id="5" w:name="_Hlk150695256"/>
      <w:r>
        <w:t>Ｂチームトーナメント</w:t>
      </w:r>
      <w:bookmarkEnd w:id="5"/>
      <w:r>
        <w:t xml:space="preserve"> </w:t>
      </w:r>
      <w:r>
        <w:rPr>
          <w:rFonts w:hint="default"/>
        </w:rPr>
        <w:t xml:space="preserve"> </w:t>
      </w:r>
      <w:r>
        <w:t>１位から３位まで表彰状を授与する。</w:t>
      </w:r>
    </w:p>
    <w:p w14:paraId="3A93016E" w14:textId="77777777" w:rsidR="00C73382" w:rsidRDefault="00C73382">
      <w:pPr>
        <w:rPr>
          <w:rFonts w:hint="default"/>
        </w:rPr>
      </w:pPr>
    </w:p>
    <w:p w14:paraId="57AECEB5" w14:textId="25894A4C" w:rsidR="009A5DE6" w:rsidRDefault="00A71D81">
      <w:pPr>
        <w:rPr>
          <w:rFonts w:ascii="ＭＳ ゴシック" w:eastAsia="ＭＳ ゴシック" w:hAnsi="ＭＳ ゴシック" w:hint="default"/>
          <w:b/>
        </w:rPr>
      </w:pPr>
      <w:r>
        <w:rPr>
          <w:spacing w:val="-1"/>
        </w:rPr>
        <w:t xml:space="preserve"> </w:t>
      </w:r>
      <w:r w:rsidR="00C877B9">
        <w:rPr>
          <w:spacing w:val="-1"/>
        </w:rPr>
        <w:t xml:space="preserve"> </w:t>
      </w:r>
      <w:r>
        <w:rPr>
          <w:rFonts w:ascii="ＭＳ ゴシック" w:eastAsia="ＭＳ ゴシック" w:hAnsi="ＭＳ ゴシック"/>
          <w:b/>
        </w:rPr>
        <w:t>13．そ　の　他</w:t>
      </w:r>
    </w:p>
    <w:p w14:paraId="24C54F49" w14:textId="1DE9A922" w:rsidR="009A5DE6" w:rsidRDefault="00A71D81">
      <w:pPr>
        <w:rPr>
          <w:rFonts w:hint="default"/>
        </w:rPr>
      </w:pPr>
      <w:r>
        <w:t xml:space="preserve">　</w:t>
      </w:r>
      <w:r w:rsidR="0082400D">
        <w:t xml:space="preserve">　</w:t>
      </w:r>
      <w:r w:rsidR="009A5DE6">
        <w:t>Ａチームトーナメントは、秋季大会（団体戦）の結果をもとに抽選を行います。</w:t>
      </w:r>
    </w:p>
    <w:p w14:paraId="744B030D" w14:textId="280A3074" w:rsidR="009A5DE6" w:rsidRDefault="009A5DE6">
      <w:pPr>
        <w:rPr>
          <w:rFonts w:hint="default"/>
        </w:rPr>
      </w:pPr>
      <w:r>
        <w:t xml:space="preserve">　</w:t>
      </w:r>
      <w:r w:rsidR="0082400D">
        <w:t xml:space="preserve">　</w:t>
      </w:r>
      <w:r>
        <w:t>Ｂチームトーナメントは、</w:t>
      </w:r>
      <w:r w:rsidRPr="007A05B6">
        <w:t>チーム内にいる秋季大会（個人戦）</w:t>
      </w:r>
      <w:r w:rsidR="00074154" w:rsidRPr="007A05B6">
        <w:t>１</w:t>
      </w:r>
      <w:r w:rsidRPr="007A05B6">
        <w:t>部の結果をもとに抽選を行います。</w:t>
      </w:r>
    </w:p>
    <w:p w14:paraId="34AAB98B" w14:textId="142684E7" w:rsidR="00C73382" w:rsidRDefault="00A71D81" w:rsidP="0082400D">
      <w:pPr>
        <w:ind w:firstLineChars="200" w:firstLine="424"/>
        <w:rPr>
          <w:rFonts w:hint="default"/>
        </w:rPr>
      </w:pPr>
      <w:r>
        <w:t>今大会は次年度の県総体（団体）のシードとは全く関係ありません。</w:t>
      </w:r>
    </w:p>
    <w:p w14:paraId="149CE882" w14:textId="3246FBBE" w:rsidR="00C73382" w:rsidRDefault="00A71D81">
      <w:pPr>
        <w:rPr>
          <w:rFonts w:hint="default"/>
        </w:rPr>
      </w:pPr>
      <w:r>
        <w:t xml:space="preserve">　</w:t>
      </w:r>
      <w:r w:rsidR="0082400D">
        <w:t xml:space="preserve">　</w:t>
      </w:r>
      <w:r w:rsidR="007A05B6">
        <w:t>来年度</w:t>
      </w:r>
      <w:r>
        <w:t>県総体（団体）のシードは</w:t>
      </w:r>
      <w:r w:rsidR="007A05B6">
        <w:t>県総体</w:t>
      </w:r>
      <w:r>
        <w:t>個人戦のポイントにより決定します。</w:t>
      </w:r>
      <w:r w:rsidR="007A05B6">
        <w:t>（今大会の結果は反映</w:t>
      </w:r>
      <w:r w:rsidR="0077582E">
        <w:t>されま</w:t>
      </w:r>
      <w:r w:rsidR="007A05B6">
        <w:t>せん。）</w:t>
      </w:r>
    </w:p>
    <w:sectPr w:rsidR="00C73382" w:rsidSect="00542597">
      <w:footnotePr>
        <w:numRestart w:val="eachPage"/>
      </w:footnotePr>
      <w:endnotePr>
        <w:numFmt w:val="decimal"/>
      </w:endnotePr>
      <w:pgSz w:w="14570" w:h="20636" w:code="12"/>
      <w:pgMar w:top="1417" w:right="1134" w:bottom="1417" w:left="1134" w:header="1134" w:footer="0" w:gutter="0"/>
      <w:cols w:space="720"/>
      <w:docGrid w:type="linesAndChars" w:linePitch="296" w:charSpace="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EB38" w14:textId="77777777" w:rsidR="00733176" w:rsidRDefault="0073317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3775E9" w14:textId="77777777" w:rsidR="00733176" w:rsidRDefault="0073317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新細丸ゴシック体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 P新藝体U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ＤＦＰ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52BE" w14:textId="77777777" w:rsidR="00733176" w:rsidRDefault="0073317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8D200A" w14:textId="77777777" w:rsidR="00733176" w:rsidRDefault="0073317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9"/>
  <w:hyphenationZone w:val="0"/>
  <w:drawingGridHorizontalSpacing w:val="106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82"/>
    <w:rsid w:val="00067A2C"/>
    <w:rsid w:val="00074154"/>
    <w:rsid w:val="000B775A"/>
    <w:rsid w:val="000D348A"/>
    <w:rsid w:val="000D7BC1"/>
    <w:rsid w:val="001207CB"/>
    <w:rsid w:val="00163F21"/>
    <w:rsid w:val="001937E6"/>
    <w:rsid w:val="00244699"/>
    <w:rsid w:val="002B4401"/>
    <w:rsid w:val="002B62E3"/>
    <w:rsid w:val="002F20EC"/>
    <w:rsid w:val="00344E4B"/>
    <w:rsid w:val="003B22CC"/>
    <w:rsid w:val="003C7026"/>
    <w:rsid w:val="00400E63"/>
    <w:rsid w:val="00463B91"/>
    <w:rsid w:val="00464CD9"/>
    <w:rsid w:val="00466EFF"/>
    <w:rsid w:val="00504731"/>
    <w:rsid w:val="00542597"/>
    <w:rsid w:val="00546AAD"/>
    <w:rsid w:val="00556A84"/>
    <w:rsid w:val="0056745A"/>
    <w:rsid w:val="00586458"/>
    <w:rsid w:val="005B54E7"/>
    <w:rsid w:val="00610765"/>
    <w:rsid w:val="006414EF"/>
    <w:rsid w:val="00662A0A"/>
    <w:rsid w:val="00683139"/>
    <w:rsid w:val="00691DB6"/>
    <w:rsid w:val="006E783D"/>
    <w:rsid w:val="00723544"/>
    <w:rsid w:val="007249BB"/>
    <w:rsid w:val="00733176"/>
    <w:rsid w:val="00740AA5"/>
    <w:rsid w:val="0077582E"/>
    <w:rsid w:val="007A05B6"/>
    <w:rsid w:val="008078D1"/>
    <w:rsid w:val="0082400D"/>
    <w:rsid w:val="008370B5"/>
    <w:rsid w:val="008900E7"/>
    <w:rsid w:val="00912EA9"/>
    <w:rsid w:val="00941FFE"/>
    <w:rsid w:val="00942264"/>
    <w:rsid w:val="0096423C"/>
    <w:rsid w:val="00977D11"/>
    <w:rsid w:val="00993EAE"/>
    <w:rsid w:val="009A5DE6"/>
    <w:rsid w:val="009B5C3A"/>
    <w:rsid w:val="009D6C1F"/>
    <w:rsid w:val="00A07827"/>
    <w:rsid w:val="00A11FCC"/>
    <w:rsid w:val="00A66155"/>
    <w:rsid w:val="00A71D81"/>
    <w:rsid w:val="00A97A7B"/>
    <w:rsid w:val="00AC4796"/>
    <w:rsid w:val="00AC6D7F"/>
    <w:rsid w:val="00B6437C"/>
    <w:rsid w:val="00B85951"/>
    <w:rsid w:val="00BA0F94"/>
    <w:rsid w:val="00BA1320"/>
    <w:rsid w:val="00BC1363"/>
    <w:rsid w:val="00C215D0"/>
    <w:rsid w:val="00C73382"/>
    <w:rsid w:val="00C877B9"/>
    <w:rsid w:val="00CB525C"/>
    <w:rsid w:val="00DB0A5B"/>
    <w:rsid w:val="00DD308C"/>
    <w:rsid w:val="00DF0BA1"/>
    <w:rsid w:val="00E069C3"/>
    <w:rsid w:val="00E35431"/>
    <w:rsid w:val="00ED4785"/>
    <w:rsid w:val="00F00A7C"/>
    <w:rsid w:val="00F0247F"/>
    <w:rsid w:val="00F43243"/>
    <w:rsid w:val="00F533E3"/>
    <w:rsid w:val="00F563E6"/>
    <w:rsid w:val="00FF40C8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0095C"/>
  <w15:docId w15:val="{7BDB10D0-4BF1-4E44-B061-C35106DC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71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D81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71D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D8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2509</Words>
  <Characters>1810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２００７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</dc:title>
  <dc:subject/>
  <dc:creator>高橋　春生</dc:creator>
  <cp:keywords/>
  <cp:lastModifiedBy>齋藤　有矢</cp:lastModifiedBy>
  <cp:revision>20</cp:revision>
  <cp:lastPrinted>2025-12-03T04:28:00Z</cp:lastPrinted>
  <dcterms:created xsi:type="dcterms:W3CDTF">2025-09-09T06:13:00Z</dcterms:created>
  <dcterms:modified xsi:type="dcterms:W3CDTF">2026-02-09T06:32:00Z</dcterms:modified>
</cp:coreProperties>
</file>